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44538" w14:textId="77777777" w:rsidR="00B0632B" w:rsidRDefault="00E32E74">
      <w:pPr>
        <w:pBdr>
          <w:top w:val="single" w:sz="4" w:space="0" w:color="000000"/>
          <w:left w:val="single" w:sz="4" w:space="0" w:color="000000"/>
          <w:bottom w:val="single" w:sz="4" w:space="0" w:color="000000"/>
          <w:right w:val="single" w:sz="4" w:space="0" w:color="000000"/>
        </w:pBdr>
        <w:spacing w:after="130" w:line="259" w:lineRule="auto"/>
        <w:ind w:left="0" w:firstLine="0"/>
      </w:pPr>
      <w:r>
        <w:t xml:space="preserve"> </w:t>
      </w:r>
    </w:p>
    <w:p w14:paraId="78F06E93" w14:textId="77777777" w:rsidR="00B0632B" w:rsidRDefault="00E32E74">
      <w:pPr>
        <w:pBdr>
          <w:top w:val="single" w:sz="4" w:space="0" w:color="000000"/>
          <w:left w:val="single" w:sz="4" w:space="0" w:color="000000"/>
          <w:bottom w:val="single" w:sz="4" w:space="0" w:color="000000"/>
          <w:right w:val="single" w:sz="4" w:space="0" w:color="000000"/>
        </w:pBdr>
        <w:spacing w:after="0" w:line="240" w:lineRule="auto"/>
        <w:ind w:left="0" w:firstLine="0"/>
        <w:jc w:val="center"/>
      </w:pPr>
      <w:proofErr w:type="spellStart"/>
      <w:r>
        <w:rPr>
          <w:b/>
          <w:sz w:val="40"/>
        </w:rPr>
        <w:t>Arrangemenstguide</w:t>
      </w:r>
      <w:proofErr w:type="spellEnd"/>
      <w:r>
        <w:rPr>
          <w:b/>
          <w:sz w:val="40"/>
        </w:rPr>
        <w:t xml:space="preserve"> – retningslinjer for arrangement i boccia og teppecurling. </w:t>
      </w:r>
    </w:p>
    <w:p w14:paraId="3ACEF98F" w14:textId="77777777" w:rsidR="00B0632B" w:rsidRDefault="00E32E74">
      <w:pPr>
        <w:pBdr>
          <w:top w:val="single" w:sz="4" w:space="0" w:color="000000"/>
          <w:left w:val="single" w:sz="4" w:space="0" w:color="000000"/>
          <w:bottom w:val="single" w:sz="4" w:space="0" w:color="000000"/>
          <w:right w:val="single" w:sz="4" w:space="0" w:color="000000"/>
        </w:pBdr>
        <w:spacing w:after="8" w:line="259" w:lineRule="auto"/>
        <w:ind w:left="0" w:firstLine="0"/>
      </w:pPr>
      <w:r>
        <w:t xml:space="preserve"> </w:t>
      </w:r>
    </w:p>
    <w:p w14:paraId="3148BC0A" w14:textId="77777777" w:rsidR="00B0632B" w:rsidRDefault="00E32E74">
      <w:pPr>
        <w:spacing w:after="292" w:line="259" w:lineRule="auto"/>
        <w:ind w:left="0" w:firstLine="0"/>
      </w:pPr>
      <w:r>
        <w:t xml:space="preserve"> </w:t>
      </w:r>
    </w:p>
    <w:p w14:paraId="4E62A459" w14:textId="77777777" w:rsidR="00B0632B" w:rsidRDefault="00E32E74">
      <w:pPr>
        <w:spacing w:after="0" w:line="259" w:lineRule="auto"/>
        <w:ind w:left="-5"/>
      </w:pPr>
      <w:r>
        <w:rPr>
          <w:b/>
          <w:sz w:val="32"/>
        </w:rPr>
        <w:t xml:space="preserve">MÅL:  </w:t>
      </w:r>
    </w:p>
    <w:p w14:paraId="3947C692" w14:textId="77777777" w:rsidR="00B0632B" w:rsidRDefault="00E32E74">
      <w:pPr>
        <w:spacing w:after="0" w:line="259" w:lineRule="auto"/>
        <w:ind w:left="0" w:firstLine="0"/>
      </w:pPr>
      <w:r>
        <w:rPr>
          <w:rFonts w:ascii="Times New Roman" w:eastAsia="Times New Roman" w:hAnsi="Times New Roman" w:cs="Times New Roman"/>
        </w:rPr>
        <w:t xml:space="preserve"> </w:t>
      </w:r>
    </w:p>
    <w:p w14:paraId="11999985" w14:textId="77777777" w:rsidR="00B0632B" w:rsidRDefault="00E32E74">
      <w:r>
        <w:t xml:space="preserve">Guiden er ment å:  </w:t>
      </w:r>
    </w:p>
    <w:p w14:paraId="4CA34BEC" w14:textId="77777777" w:rsidR="00B0632B" w:rsidRDefault="00B36A68">
      <w:pPr>
        <w:numPr>
          <w:ilvl w:val="0"/>
          <w:numId w:val="1"/>
        </w:numPr>
        <w:ind w:hanging="360"/>
      </w:pPr>
      <w:r>
        <w:t>G</w:t>
      </w:r>
      <w:r w:rsidR="00E32E74">
        <w:t xml:space="preserve">i tips og råd i forhold til hvordan arrangere et vellykket stevne  </w:t>
      </w:r>
    </w:p>
    <w:p w14:paraId="2FA476F3" w14:textId="77777777" w:rsidR="00B0632B" w:rsidRDefault="00B36A68">
      <w:pPr>
        <w:numPr>
          <w:ilvl w:val="0"/>
          <w:numId w:val="1"/>
        </w:numPr>
        <w:ind w:hanging="360"/>
      </w:pPr>
      <w:r>
        <w:t>G</w:t>
      </w:r>
      <w:r w:rsidR="00E32E74">
        <w:t xml:space="preserve">i generelle råd før, under og etter arrangement  </w:t>
      </w:r>
    </w:p>
    <w:p w14:paraId="5374166D" w14:textId="77777777" w:rsidR="00B0632B" w:rsidRDefault="00B36A68">
      <w:pPr>
        <w:numPr>
          <w:ilvl w:val="0"/>
          <w:numId w:val="1"/>
        </w:numPr>
        <w:ind w:hanging="360"/>
      </w:pPr>
      <w:r>
        <w:t>G</w:t>
      </w:r>
      <w:r w:rsidR="00E32E74">
        <w:t xml:space="preserve">i arrangør en trygghet i forhold til å arrangere stevner  </w:t>
      </w:r>
    </w:p>
    <w:p w14:paraId="278D3EBF" w14:textId="77777777" w:rsidR="00B0632B" w:rsidRDefault="00B36A68">
      <w:pPr>
        <w:numPr>
          <w:ilvl w:val="0"/>
          <w:numId w:val="1"/>
        </w:numPr>
        <w:ind w:hanging="360"/>
      </w:pPr>
      <w:r>
        <w:t>B</w:t>
      </w:r>
      <w:r w:rsidR="00E32E74">
        <w:t xml:space="preserve">rukes som et oppslagsverk  </w:t>
      </w:r>
    </w:p>
    <w:p w14:paraId="70ACF57B" w14:textId="77777777" w:rsidR="00B0632B" w:rsidRDefault="00E32E74">
      <w:pPr>
        <w:numPr>
          <w:ilvl w:val="0"/>
          <w:numId w:val="1"/>
        </w:numPr>
        <w:ind w:hanging="360"/>
      </w:pPr>
      <w:r>
        <w:t xml:space="preserve">Inneholder retningslinjer for arrangementsstøtte  </w:t>
      </w:r>
    </w:p>
    <w:p w14:paraId="3652768E" w14:textId="77777777" w:rsidR="00B0632B" w:rsidRDefault="00E32E74">
      <w:pPr>
        <w:spacing w:after="0" w:line="259" w:lineRule="auto"/>
        <w:ind w:left="360" w:firstLine="0"/>
      </w:pPr>
      <w:r>
        <w:t xml:space="preserve"> </w:t>
      </w:r>
    </w:p>
    <w:p w14:paraId="149AFDA1" w14:textId="77777777" w:rsidR="00B0632B" w:rsidRDefault="00E32E74">
      <w:pPr>
        <w:spacing w:after="292" w:line="259" w:lineRule="auto"/>
        <w:ind w:left="0" w:firstLine="0"/>
      </w:pPr>
      <w:r>
        <w:t xml:space="preserve"> </w:t>
      </w:r>
    </w:p>
    <w:p w14:paraId="1900CD60" w14:textId="77777777" w:rsidR="00B0632B" w:rsidRDefault="00E32E74">
      <w:pPr>
        <w:spacing w:after="0" w:line="259" w:lineRule="auto"/>
        <w:ind w:left="-5"/>
      </w:pPr>
      <w:r>
        <w:rPr>
          <w:b/>
          <w:sz w:val="32"/>
        </w:rPr>
        <w:t xml:space="preserve">MÅLGRUPPE: </w:t>
      </w:r>
    </w:p>
    <w:p w14:paraId="4ED3A514" w14:textId="77777777" w:rsidR="00B0632B" w:rsidRDefault="00E32E74">
      <w:pPr>
        <w:spacing w:after="0" w:line="259" w:lineRule="auto"/>
        <w:ind w:left="0" w:firstLine="0"/>
      </w:pPr>
      <w:r>
        <w:rPr>
          <w:rFonts w:ascii="Times New Roman" w:eastAsia="Times New Roman" w:hAnsi="Times New Roman" w:cs="Times New Roman"/>
        </w:rPr>
        <w:t xml:space="preserve"> </w:t>
      </w:r>
    </w:p>
    <w:p w14:paraId="2870DBDD" w14:textId="77777777" w:rsidR="00B0632B" w:rsidRDefault="00E32E74">
      <w:pPr>
        <w:spacing w:line="385" w:lineRule="auto"/>
        <w:ind w:right="159"/>
      </w:pPr>
      <w:r>
        <w:t xml:space="preserve">Alle lag/klubber som skal arrangerer stevner/arrangement i boccia og teppecurling.  </w:t>
      </w:r>
      <w:r>
        <w:rPr>
          <w:b/>
          <w:sz w:val="32"/>
        </w:rPr>
        <w:t xml:space="preserve"> </w:t>
      </w:r>
    </w:p>
    <w:p w14:paraId="0CAF80D5" w14:textId="77777777" w:rsidR="00B0632B" w:rsidRDefault="00E32E74">
      <w:pPr>
        <w:pStyle w:val="Overskrift1"/>
        <w:ind w:left="-5"/>
      </w:pPr>
      <w:r>
        <w:t xml:space="preserve">INNLEDNING  </w:t>
      </w:r>
    </w:p>
    <w:p w14:paraId="43EE3329" w14:textId="77777777" w:rsidR="00B0632B" w:rsidRDefault="00E32E74">
      <w:r>
        <w:t xml:space="preserve">Å arrangere et vellykket boccia og curling stevne, krever at flere ting er på plass. Det er vanskelig å finne en eksakt mal for hvordan arrangere et vellykket stevne, men med noen tips og råd på veien er man et steg videre.  </w:t>
      </w:r>
    </w:p>
    <w:p w14:paraId="242D862F" w14:textId="77777777" w:rsidR="00B0632B" w:rsidRDefault="00E32E74">
      <w:pPr>
        <w:spacing w:after="0" w:line="259" w:lineRule="auto"/>
        <w:ind w:left="0" w:firstLine="0"/>
      </w:pPr>
      <w:r>
        <w:t xml:space="preserve"> </w:t>
      </w:r>
    </w:p>
    <w:p w14:paraId="01818E32" w14:textId="77777777" w:rsidR="00B0632B" w:rsidRDefault="00E32E74">
      <w:r>
        <w:t xml:space="preserve">Vi ønsker å gi de ikke alt for erfarne arrangører en mulighet til å arrangere vellykkede stevner. Denne guiden er en sjekkliste for det viktigste man må tenke i gjennom og hva man bør gjøre for at stevnet skal bli vellykket. Også de mest erfarne arrangører kan dra nytte av en slik liste. </w:t>
      </w:r>
    </w:p>
    <w:p w14:paraId="6238D4D3" w14:textId="77777777" w:rsidR="00B0632B" w:rsidRDefault="00E32E74">
      <w:pPr>
        <w:spacing w:after="0" w:line="259" w:lineRule="auto"/>
        <w:ind w:left="0" w:firstLine="0"/>
      </w:pPr>
      <w:r>
        <w:t xml:space="preserve"> </w:t>
      </w:r>
    </w:p>
    <w:p w14:paraId="3949997E" w14:textId="77777777" w:rsidR="00B0632B" w:rsidRDefault="00E32E74">
      <w:pPr>
        <w:ind w:right="293"/>
      </w:pPr>
      <w:r>
        <w:t xml:space="preserve">Vi håper at denne guiden vil være med på å sette deg/dere som arrangører i bedre stand til å tilrettelegge gode arrangement. Denne guiden er i utgangspunktet ment som en hjelp til å arrangere boccia og teppecurling stevner, men inneholder også nyttige tips for hvordan arrangere stevner generelt.   Styret har også lagt inn noen krav til arrangør som må følges. </w:t>
      </w:r>
    </w:p>
    <w:p w14:paraId="579238DC" w14:textId="77777777" w:rsidR="00B0632B" w:rsidRDefault="00E32E74">
      <w:pPr>
        <w:spacing w:after="0" w:line="259" w:lineRule="auto"/>
        <w:ind w:left="0" w:firstLine="0"/>
      </w:pPr>
      <w:r>
        <w:t xml:space="preserve"> </w:t>
      </w:r>
    </w:p>
    <w:p w14:paraId="1F9C31B5" w14:textId="77777777" w:rsidR="00B0632B" w:rsidRDefault="00E32E74">
      <w:pPr>
        <w:spacing w:after="0" w:line="259" w:lineRule="auto"/>
        <w:ind w:left="0" w:firstLine="0"/>
      </w:pPr>
      <w:r>
        <w:t xml:space="preserve"> </w:t>
      </w:r>
    </w:p>
    <w:p w14:paraId="462BA1CE" w14:textId="77777777" w:rsidR="00B0632B" w:rsidRDefault="00E32E74">
      <w:pPr>
        <w:spacing w:after="0" w:line="259" w:lineRule="auto"/>
        <w:ind w:left="-120" w:firstLine="0"/>
      </w:pPr>
      <w:r>
        <w:rPr>
          <w:rFonts w:ascii="Calibri" w:eastAsia="Calibri" w:hAnsi="Calibri" w:cs="Calibri"/>
          <w:noProof/>
          <w:sz w:val="22"/>
        </w:rPr>
        <mc:AlternateContent>
          <mc:Choice Requires="wpg">
            <w:drawing>
              <wp:inline distT="0" distB="0" distL="0" distR="0" wp14:anchorId="5940F58F" wp14:editId="2C196304">
                <wp:extent cx="5562600" cy="1907753"/>
                <wp:effectExtent l="0" t="0" r="19050" b="16510"/>
                <wp:docPr id="7946" name="Group 7946"/>
                <wp:cNvGraphicFramePr/>
                <a:graphic xmlns:a="http://schemas.openxmlformats.org/drawingml/2006/main">
                  <a:graphicData uri="http://schemas.microsoft.com/office/word/2010/wordprocessingGroup">
                    <wpg:wgp>
                      <wpg:cNvGrpSpPr/>
                      <wpg:grpSpPr>
                        <a:xfrm>
                          <a:off x="0" y="0"/>
                          <a:ext cx="5562600" cy="1907753"/>
                          <a:chOff x="0" y="0"/>
                          <a:chExt cx="5562600" cy="1907753"/>
                        </a:xfrm>
                      </wpg:grpSpPr>
                      <wps:wsp>
                        <wps:cNvPr id="143" name="Rectangle 143"/>
                        <wps:cNvSpPr/>
                        <wps:spPr>
                          <a:xfrm>
                            <a:off x="76327" y="173609"/>
                            <a:ext cx="978766" cy="226002"/>
                          </a:xfrm>
                          <a:prstGeom prst="rect">
                            <a:avLst/>
                          </a:prstGeom>
                          <a:ln>
                            <a:noFill/>
                          </a:ln>
                        </wps:spPr>
                        <wps:txbx>
                          <w:txbxContent>
                            <w:p w14:paraId="64F851CA" w14:textId="77777777" w:rsidR="00B0632B" w:rsidRDefault="00E32E74">
                              <w:pPr>
                                <w:spacing w:after="160" w:line="259" w:lineRule="auto"/>
                                <w:ind w:left="0" w:firstLine="0"/>
                              </w:pPr>
                              <w:r>
                                <w:rPr>
                                  <w:b/>
                                </w:rPr>
                                <w:t xml:space="preserve">INNHOLD </w:t>
                              </w:r>
                            </w:p>
                          </w:txbxContent>
                        </wps:txbx>
                        <wps:bodyPr horzOverflow="overflow" vert="horz" lIns="0" tIns="0" rIns="0" bIns="0" rtlCol="0">
                          <a:noAutofit/>
                        </wps:bodyPr>
                      </wps:wsp>
                      <wps:wsp>
                        <wps:cNvPr id="144" name="Rectangle 144"/>
                        <wps:cNvSpPr/>
                        <wps:spPr>
                          <a:xfrm>
                            <a:off x="813435" y="173609"/>
                            <a:ext cx="56314" cy="226002"/>
                          </a:xfrm>
                          <a:prstGeom prst="rect">
                            <a:avLst/>
                          </a:prstGeom>
                          <a:ln>
                            <a:noFill/>
                          </a:ln>
                        </wps:spPr>
                        <wps:txbx>
                          <w:txbxContent>
                            <w:p w14:paraId="6C5D1E83" w14:textId="77777777" w:rsidR="00B0632B" w:rsidRDefault="00E32E74">
                              <w:pPr>
                                <w:spacing w:after="160" w:line="259" w:lineRule="auto"/>
                                <w:ind w:left="0" w:firstLine="0"/>
                              </w:pPr>
                              <w:r>
                                <w:rPr>
                                  <w:b/>
                                </w:rPr>
                                <w:t xml:space="preserve"> </w:t>
                              </w:r>
                            </w:p>
                          </w:txbxContent>
                        </wps:txbx>
                        <wps:bodyPr horzOverflow="overflow" vert="horz" lIns="0" tIns="0" rIns="0" bIns="0" rtlCol="0">
                          <a:noAutofit/>
                        </wps:bodyPr>
                      </wps:wsp>
                      <wps:wsp>
                        <wps:cNvPr id="145" name="Rectangle 145"/>
                        <wps:cNvSpPr/>
                        <wps:spPr>
                          <a:xfrm>
                            <a:off x="76327" y="349123"/>
                            <a:ext cx="56314" cy="226002"/>
                          </a:xfrm>
                          <a:prstGeom prst="rect">
                            <a:avLst/>
                          </a:prstGeom>
                          <a:ln>
                            <a:noFill/>
                          </a:ln>
                        </wps:spPr>
                        <wps:txbx>
                          <w:txbxContent>
                            <w:p w14:paraId="01542959" w14:textId="77777777" w:rsidR="00B0632B" w:rsidRDefault="00E32E74">
                              <w:pPr>
                                <w:spacing w:after="160" w:line="259" w:lineRule="auto"/>
                                <w:ind w:left="0" w:firstLine="0"/>
                              </w:pPr>
                              <w:r>
                                <w:rPr>
                                  <w:b/>
                                </w:rPr>
                                <w:t xml:space="preserve"> </w:t>
                              </w:r>
                            </w:p>
                          </w:txbxContent>
                        </wps:txbx>
                        <wps:bodyPr horzOverflow="overflow" vert="horz" lIns="0" tIns="0" rIns="0" bIns="0" rtlCol="0">
                          <a:noAutofit/>
                        </wps:bodyPr>
                      </wps:wsp>
                      <wps:wsp>
                        <wps:cNvPr id="146" name="Rectangle 146"/>
                        <wps:cNvSpPr/>
                        <wps:spPr>
                          <a:xfrm>
                            <a:off x="76327" y="524383"/>
                            <a:ext cx="56314" cy="226002"/>
                          </a:xfrm>
                          <a:prstGeom prst="rect">
                            <a:avLst/>
                          </a:prstGeom>
                          <a:ln>
                            <a:noFill/>
                          </a:ln>
                        </wps:spPr>
                        <wps:txbx>
                          <w:txbxContent>
                            <w:p w14:paraId="122E50F5" w14:textId="77777777" w:rsidR="00B0632B" w:rsidRDefault="00E32E74">
                              <w:pPr>
                                <w:spacing w:after="160" w:line="259" w:lineRule="auto"/>
                                <w:ind w:left="0" w:firstLine="0"/>
                              </w:pPr>
                              <w:r>
                                <w:rPr>
                                  <w:b/>
                                </w:rPr>
                                <w:t xml:space="preserve"> </w:t>
                              </w:r>
                            </w:p>
                          </w:txbxContent>
                        </wps:txbx>
                        <wps:bodyPr horzOverflow="overflow" vert="horz" lIns="0" tIns="0" rIns="0" bIns="0" rtlCol="0">
                          <a:noAutofit/>
                        </wps:bodyPr>
                      </wps:wsp>
                      <wps:wsp>
                        <wps:cNvPr id="147" name="Rectangle 147"/>
                        <wps:cNvSpPr/>
                        <wps:spPr>
                          <a:xfrm>
                            <a:off x="76327" y="699643"/>
                            <a:ext cx="56314" cy="226001"/>
                          </a:xfrm>
                          <a:prstGeom prst="rect">
                            <a:avLst/>
                          </a:prstGeom>
                          <a:ln>
                            <a:noFill/>
                          </a:ln>
                        </wps:spPr>
                        <wps:txbx>
                          <w:txbxContent>
                            <w:p w14:paraId="7AB87137" w14:textId="77777777" w:rsidR="00B0632B" w:rsidRDefault="00E32E74">
                              <w:pPr>
                                <w:spacing w:after="160" w:line="259" w:lineRule="auto"/>
                                <w:ind w:left="0" w:firstLine="0"/>
                              </w:pPr>
                              <w:r>
                                <w:rPr>
                                  <w:b/>
                                </w:rPr>
                                <w:t xml:space="preserve"> </w:t>
                              </w:r>
                            </w:p>
                          </w:txbxContent>
                        </wps:txbx>
                        <wps:bodyPr horzOverflow="overflow" vert="horz" lIns="0" tIns="0" rIns="0" bIns="0" rtlCol="0">
                          <a:noAutofit/>
                        </wps:bodyPr>
                      </wps:wsp>
                      <wps:wsp>
                        <wps:cNvPr id="148" name="Rectangle 148"/>
                        <wps:cNvSpPr/>
                        <wps:spPr>
                          <a:xfrm>
                            <a:off x="76327" y="874903"/>
                            <a:ext cx="56314" cy="226001"/>
                          </a:xfrm>
                          <a:prstGeom prst="rect">
                            <a:avLst/>
                          </a:prstGeom>
                          <a:ln>
                            <a:noFill/>
                          </a:ln>
                        </wps:spPr>
                        <wps:txbx>
                          <w:txbxContent>
                            <w:p w14:paraId="6FB43AE7" w14:textId="77777777" w:rsidR="00B0632B" w:rsidRDefault="00E32E74">
                              <w:pPr>
                                <w:spacing w:after="160" w:line="259" w:lineRule="auto"/>
                                <w:ind w:left="0" w:firstLine="0"/>
                              </w:pPr>
                              <w:r>
                                <w:rPr>
                                  <w:b/>
                                </w:rPr>
                                <w:t xml:space="preserve"> </w:t>
                              </w:r>
                            </w:p>
                          </w:txbxContent>
                        </wps:txbx>
                        <wps:bodyPr horzOverflow="overflow" vert="horz" lIns="0" tIns="0" rIns="0" bIns="0" rtlCol="0">
                          <a:noAutofit/>
                        </wps:bodyPr>
                      </wps:wsp>
                      <wps:wsp>
                        <wps:cNvPr id="149" name="Rectangle 149"/>
                        <wps:cNvSpPr/>
                        <wps:spPr>
                          <a:xfrm>
                            <a:off x="76327" y="1050163"/>
                            <a:ext cx="56314" cy="226002"/>
                          </a:xfrm>
                          <a:prstGeom prst="rect">
                            <a:avLst/>
                          </a:prstGeom>
                          <a:ln>
                            <a:noFill/>
                          </a:ln>
                        </wps:spPr>
                        <wps:txbx>
                          <w:txbxContent>
                            <w:p w14:paraId="167E8314" w14:textId="77777777" w:rsidR="00B0632B" w:rsidRDefault="00E32E74">
                              <w:pPr>
                                <w:spacing w:after="160" w:line="259" w:lineRule="auto"/>
                                <w:ind w:left="0" w:firstLine="0"/>
                              </w:pPr>
                              <w:r>
                                <w:rPr>
                                  <w:b/>
                                </w:rPr>
                                <w:t xml:space="preserve"> </w:t>
                              </w:r>
                            </w:p>
                          </w:txbxContent>
                        </wps:txbx>
                        <wps:bodyPr horzOverflow="overflow" vert="horz" lIns="0" tIns="0" rIns="0" bIns="0" rtlCol="0">
                          <a:noAutofit/>
                        </wps:bodyPr>
                      </wps:wsp>
                      <wps:wsp>
                        <wps:cNvPr id="9966" name="Shape 9966"/>
                        <wps:cNvSpPr/>
                        <wps:spPr>
                          <a:xfrm>
                            <a:off x="0" y="0"/>
                            <a:ext cx="5486400" cy="1828800"/>
                          </a:xfrm>
                          <a:custGeom>
                            <a:avLst/>
                            <a:gdLst/>
                            <a:ahLst/>
                            <a:cxnLst/>
                            <a:rect l="0" t="0" r="0" b="0"/>
                            <a:pathLst>
                              <a:path w="5486400" h="1828800">
                                <a:moveTo>
                                  <a:pt x="0" y="0"/>
                                </a:moveTo>
                                <a:lnTo>
                                  <a:pt x="5486400" y="0"/>
                                </a:lnTo>
                                <a:lnTo>
                                  <a:pt x="5486400" y="1828800"/>
                                </a:lnTo>
                                <a:lnTo>
                                  <a:pt x="0" y="182880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9967" name="Shape 9967"/>
                        <wps:cNvSpPr/>
                        <wps:spPr>
                          <a:xfrm>
                            <a:off x="38100" y="38100"/>
                            <a:ext cx="5486400" cy="1828800"/>
                          </a:xfrm>
                          <a:custGeom>
                            <a:avLst/>
                            <a:gdLst/>
                            <a:ahLst/>
                            <a:cxnLst/>
                            <a:rect l="0" t="0" r="0" b="0"/>
                            <a:pathLst>
                              <a:path w="5486400" h="1828800">
                                <a:moveTo>
                                  <a:pt x="0" y="0"/>
                                </a:moveTo>
                                <a:lnTo>
                                  <a:pt x="5486400" y="0"/>
                                </a:lnTo>
                                <a:lnTo>
                                  <a:pt x="5486400" y="1828800"/>
                                </a:lnTo>
                                <a:lnTo>
                                  <a:pt x="0" y="182880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968" name="Shape 9968"/>
                        <wps:cNvSpPr/>
                        <wps:spPr>
                          <a:xfrm>
                            <a:off x="76200" y="76200"/>
                            <a:ext cx="5486400" cy="1828800"/>
                          </a:xfrm>
                          <a:custGeom>
                            <a:avLst/>
                            <a:gdLst/>
                            <a:ahLst/>
                            <a:cxnLst/>
                            <a:rect l="0" t="0" r="0" b="0"/>
                            <a:pathLst>
                              <a:path w="5486400" h="1828800">
                                <a:moveTo>
                                  <a:pt x="0" y="0"/>
                                </a:moveTo>
                                <a:lnTo>
                                  <a:pt x="5486400" y="0"/>
                                </a:lnTo>
                                <a:lnTo>
                                  <a:pt x="5486400" y="1828800"/>
                                </a:lnTo>
                                <a:lnTo>
                                  <a:pt x="0" y="1828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3" name="Shape 153"/>
                        <wps:cNvSpPr/>
                        <wps:spPr>
                          <a:xfrm>
                            <a:off x="76200" y="76200"/>
                            <a:ext cx="5486400" cy="1828800"/>
                          </a:xfrm>
                          <a:custGeom>
                            <a:avLst/>
                            <a:gdLst/>
                            <a:ahLst/>
                            <a:cxnLst/>
                            <a:rect l="0" t="0" r="0" b="0"/>
                            <a:pathLst>
                              <a:path w="5486400" h="1828800">
                                <a:moveTo>
                                  <a:pt x="0" y="1828800"/>
                                </a:moveTo>
                                <a:lnTo>
                                  <a:pt x="5486400" y="1828800"/>
                                </a:lnTo>
                                <a:lnTo>
                                  <a:pt x="54864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54" name="Rectangle 154"/>
                        <wps:cNvSpPr/>
                        <wps:spPr>
                          <a:xfrm>
                            <a:off x="172339" y="286917"/>
                            <a:ext cx="661377" cy="301712"/>
                          </a:xfrm>
                          <a:prstGeom prst="rect">
                            <a:avLst/>
                          </a:prstGeom>
                          <a:ln>
                            <a:noFill/>
                          </a:ln>
                        </wps:spPr>
                        <wps:txbx>
                          <w:txbxContent>
                            <w:p w14:paraId="11774E26" w14:textId="77777777" w:rsidR="00B0632B" w:rsidRDefault="00E32E74">
                              <w:pPr>
                                <w:spacing w:after="160" w:line="259" w:lineRule="auto"/>
                                <w:ind w:left="0" w:firstLine="0"/>
                              </w:pPr>
                              <w:r>
                                <w:rPr>
                                  <w:b/>
                                  <w:sz w:val="32"/>
                                </w:rPr>
                                <w:t>INNH</w:t>
                              </w:r>
                            </w:p>
                          </w:txbxContent>
                        </wps:txbx>
                        <wps:bodyPr horzOverflow="overflow" vert="horz" lIns="0" tIns="0" rIns="0" bIns="0" rtlCol="0">
                          <a:noAutofit/>
                        </wps:bodyPr>
                      </wps:wsp>
                      <wps:wsp>
                        <wps:cNvPr id="155" name="Rectangle 155"/>
                        <wps:cNvSpPr/>
                        <wps:spPr>
                          <a:xfrm>
                            <a:off x="669417" y="286917"/>
                            <a:ext cx="570457" cy="301712"/>
                          </a:xfrm>
                          <a:prstGeom prst="rect">
                            <a:avLst/>
                          </a:prstGeom>
                          <a:ln>
                            <a:noFill/>
                          </a:ln>
                        </wps:spPr>
                        <wps:txbx>
                          <w:txbxContent>
                            <w:p w14:paraId="274BDEBF" w14:textId="77777777" w:rsidR="00B0632B" w:rsidRDefault="00E32E74">
                              <w:pPr>
                                <w:spacing w:after="160" w:line="259" w:lineRule="auto"/>
                                <w:ind w:left="0" w:firstLine="0"/>
                              </w:pPr>
                              <w:r>
                                <w:rPr>
                                  <w:b/>
                                  <w:sz w:val="32"/>
                                </w:rPr>
                                <w:t>OLD</w:t>
                              </w:r>
                            </w:p>
                          </w:txbxContent>
                        </wps:txbx>
                        <wps:bodyPr horzOverflow="overflow" vert="horz" lIns="0" tIns="0" rIns="0" bIns="0" rtlCol="0">
                          <a:noAutofit/>
                        </wps:bodyPr>
                      </wps:wsp>
                      <wps:wsp>
                        <wps:cNvPr id="156" name="Rectangle 156"/>
                        <wps:cNvSpPr/>
                        <wps:spPr>
                          <a:xfrm>
                            <a:off x="1098423" y="286917"/>
                            <a:ext cx="75180" cy="301712"/>
                          </a:xfrm>
                          <a:prstGeom prst="rect">
                            <a:avLst/>
                          </a:prstGeom>
                          <a:ln>
                            <a:noFill/>
                          </a:ln>
                        </wps:spPr>
                        <wps:txbx>
                          <w:txbxContent>
                            <w:p w14:paraId="1DE1E4C8" w14:textId="77777777" w:rsidR="00B0632B" w:rsidRDefault="00E32E74">
                              <w:pPr>
                                <w:spacing w:after="160" w:line="259" w:lineRule="auto"/>
                                <w:ind w:left="0" w:firstLine="0"/>
                              </w:pPr>
                              <w:r>
                                <w:rPr>
                                  <w:b/>
                                  <w:sz w:val="32"/>
                                </w:rPr>
                                <w:t xml:space="preserve"> </w:t>
                              </w:r>
                            </w:p>
                          </w:txbxContent>
                        </wps:txbx>
                        <wps:bodyPr horzOverflow="overflow" vert="horz" lIns="0" tIns="0" rIns="0" bIns="0" rtlCol="0">
                          <a:noAutofit/>
                        </wps:bodyPr>
                      </wps:wsp>
                      <wps:wsp>
                        <wps:cNvPr id="157" name="Rectangle 157"/>
                        <wps:cNvSpPr/>
                        <wps:spPr>
                          <a:xfrm>
                            <a:off x="401193" y="587683"/>
                            <a:ext cx="87360" cy="196853"/>
                          </a:xfrm>
                          <a:prstGeom prst="rect">
                            <a:avLst/>
                          </a:prstGeom>
                          <a:ln>
                            <a:noFill/>
                          </a:ln>
                        </wps:spPr>
                        <wps:txbx>
                          <w:txbxContent>
                            <w:p w14:paraId="2B36F712" w14:textId="77777777" w:rsidR="00B0632B" w:rsidRDefault="00E32E74">
                              <w:pPr>
                                <w:spacing w:after="160" w:line="259" w:lineRule="auto"/>
                                <w:ind w:left="0" w:firstLine="0"/>
                              </w:pPr>
                              <w:r>
                                <w:rPr>
                                  <w:rFonts w:ascii="Tahoma" w:eastAsia="Tahoma" w:hAnsi="Tahoma" w:cs="Tahoma"/>
                                  <w:b/>
                                </w:rPr>
                                <w:t>-</w:t>
                              </w:r>
                            </w:p>
                          </w:txbxContent>
                        </wps:txbx>
                        <wps:bodyPr horzOverflow="overflow" vert="horz" lIns="0" tIns="0" rIns="0" bIns="0" rtlCol="0">
                          <a:noAutofit/>
                        </wps:bodyPr>
                      </wps:wsp>
                      <wps:wsp>
                        <wps:cNvPr id="158" name="Rectangle 158"/>
                        <wps:cNvSpPr/>
                        <wps:spPr>
                          <a:xfrm>
                            <a:off x="466725" y="566293"/>
                            <a:ext cx="56314" cy="226001"/>
                          </a:xfrm>
                          <a:prstGeom prst="rect">
                            <a:avLst/>
                          </a:prstGeom>
                          <a:ln>
                            <a:noFill/>
                          </a:ln>
                        </wps:spPr>
                        <wps:txbx>
                          <w:txbxContent>
                            <w:p w14:paraId="081DBC28" w14:textId="77777777" w:rsidR="00B0632B" w:rsidRDefault="00E32E74">
                              <w:pPr>
                                <w:spacing w:after="160" w:line="259" w:lineRule="auto"/>
                                <w:ind w:left="0" w:firstLine="0"/>
                              </w:pPr>
                              <w:r>
                                <w:rPr>
                                  <w:b/>
                                </w:rPr>
                                <w:t xml:space="preserve"> </w:t>
                              </w:r>
                            </w:p>
                          </w:txbxContent>
                        </wps:txbx>
                        <wps:bodyPr horzOverflow="overflow" vert="horz" lIns="0" tIns="0" rIns="0" bIns="0" rtlCol="0">
                          <a:noAutofit/>
                        </wps:bodyPr>
                      </wps:wsp>
                      <wps:wsp>
                        <wps:cNvPr id="159" name="Rectangle 159"/>
                        <wps:cNvSpPr/>
                        <wps:spPr>
                          <a:xfrm>
                            <a:off x="640079" y="566231"/>
                            <a:ext cx="901185" cy="203389"/>
                          </a:xfrm>
                          <a:prstGeom prst="rect">
                            <a:avLst/>
                          </a:prstGeom>
                          <a:ln>
                            <a:noFill/>
                          </a:ln>
                        </wps:spPr>
                        <wps:txbx>
                          <w:txbxContent>
                            <w:p w14:paraId="511A455C" w14:textId="77777777" w:rsidR="00B0632B" w:rsidRPr="00C9151F" w:rsidRDefault="00E32E74">
                              <w:pPr>
                                <w:spacing w:after="160" w:line="259" w:lineRule="auto"/>
                                <w:ind w:left="0" w:firstLine="0"/>
                                <w:rPr>
                                  <w:color w:val="auto"/>
                                </w:rPr>
                              </w:pPr>
                              <w:r w:rsidRPr="00C9151F">
                                <w:rPr>
                                  <w:color w:val="auto"/>
                                </w:rPr>
                                <w:t xml:space="preserve">Sjekkliste </w:t>
                              </w:r>
                            </w:p>
                          </w:txbxContent>
                        </wps:txbx>
                        <wps:bodyPr horzOverflow="overflow" vert="horz" lIns="0" tIns="0" rIns="0" bIns="0" rtlCol="0">
                          <a:noAutofit/>
                        </wps:bodyPr>
                      </wps:wsp>
                      <wps:wsp>
                        <wps:cNvPr id="160" name="Rectangle 160"/>
                        <wps:cNvSpPr/>
                        <wps:spPr>
                          <a:xfrm>
                            <a:off x="1315593" y="566293"/>
                            <a:ext cx="56314" cy="226001"/>
                          </a:xfrm>
                          <a:prstGeom prst="rect">
                            <a:avLst/>
                          </a:prstGeom>
                          <a:ln>
                            <a:noFill/>
                          </a:ln>
                        </wps:spPr>
                        <wps:txbx>
                          <w:txbxContent>
                            <w:p w14:paraId="76BDB20B" w14:textId="77777777" w:rsidR="00B0632B" w:rsidRDefault="00E32E74">
                              <w:pPr>
                                <w:spacing w:after="160" w:line="259" w:lineRule="auto"/>
                                <w:ind w:left="0" w:firstLine="0"/>
                              </w:pPr>
                              <w:r>
                                <w:t xml:space="preserve"> </w:t>
                              </w:r>
                            </w:p>
                          </w:txbxContent>
                        </wps:txbx>
                        <wps:bodyPr horzOverflow="overflow" vert="horz" lIns="0" tIns="0" rIns="0" bIns="0" rtlCol="0">
                          <a:noAutofit/>
                        </wps:bodyPr>
                      </wps:wsp>
                      <wps:wsp>
                        <wps:cNvPr id="161" name="Rectangle 161"/>
                        <wps:cNvSpPr/>
                        <wps:spPr>
                          <a:xfrm>
                            <a:off x="401193" y="778183"/>
                            <a:ext cx="87360" cy="196853"/>
                          </a:xfrm>
                          <a:prstGeom prst="rect">
                            <a:avLst/>
                          </a:prstGeom>
                          <a:ln>
                            <a:noFill/>
                          </a:ln>
                        </wps:spPr>
                        <wps:txbx>
                          <w:txbxContent>
                            <w:p w14:paraId="2DE4AEA0" w14:textId="77777777" w:rsidR="00B0632B" w:rsidRDefault="00E32E74">
                              <w:pPr>
                                <w:spacing w:after="160" w:line="259" w:lineRule="auto"/>
                                <w:ind w:left="0" w:firstLine="0"/>
                              </w:pPr>
                              <w:r>
                                <w:rPr>
                                  <w:rFonts w:ascii="Tahoma" w:eastAsia="Tahoma" w:hAnsi="Tahoma" w:cs="Tahoma"/>
                                  <w:b/>
                                </w:rPr>
                                <w:t>-</w:t>
                              </w:r>
                            </w:p>
                          </w:txbxContent>
                        </wps:txbx>
                        <wps:bodyPr horzOverflow="overflow" vert="horz" lIns="0" tIns="0" rIns="0" bIns="0" rtlCol="0">
                          <a:noAutofit/>
                        </wps:bodyPr>
                      </wps:wsp>
                      <wps:wsp>
                        <wps:cNvPr id="162" name="Rectangle 162"/>
                        <wps:cNvSpPr/>
                        <wps:spPr>
                          <a:xfrm>
                            <a:off x="466725" y="756793"/>
                            <a:ext cx="56314" cy="226001"/>
                          </a:xfrm>
                          <a:prstGeom prst="rect">
                            <a:avLst/>
                          </a:prstGeom>
                          <a:ln>
                            <a:noFill/>
                          </a:ln>
                        </wps:spPr>
                        <wps:txbx>
                          <w:txbxContent>
                            <w:p w14:paraId="1C184F3A" w14:textId="77777777" w:rsidR="00B0632B" w:rsidRDefault="00E32E74">
                              <w:pPr>
                                <w:spacing w:after="160" w:line="259" w:lineRule="auto"/>
                                <w:ind w:left="0" w:firstLine="0"/>
                              </w:pPr>
                              <w:r>
                                <w:rPr>
                                  <w:b/>
                                </w:rPr>
                                <w:t xml:space="preserve"> </w:t>
                              </w:r>
                            </w:p>
                          </w:txbxContent>
                        </wps:txbx>
                        <wps:bodyPr horzOverflow="overflow" vert="horz" lIns="0" tIns="0" rIns="0" bIns="0" rtlCol="0">
                          <a:noAutofit/>
                        </wps:bodyPr>
                      </wps:wsp>
                      <wps:wsp>
                        <wps:cNvPr id="163" name="Rectangle 163"/>
                        <wps:cNvSpPr/>
                        <wps:spPr>
                          <a:xfrm>
                            <a:off x="629793" y="756793"/>
                            <a:ext cx="3805711" cy="226001"/>
                          </a:xfrm>
                          <a:prstGeom prst="rect">
                            <a:avLst/>
                          </a:prstGeom>
                          <a:ln>
                            <a:noFill/>
                          </a:ln>
                        </wps:spPr>
                        <wps:txbx>
                          <w:txbxContent>
                            <w:p w14:paraId="12C8F4C8" w14:textId="77777777" w:rsidR="00B0632B" w:rsidRPr="00C9151F" w:rsidRDefault="00E32E74">
                              <w:pPr>
                                <w:spacing w:after="160" w:line="259" w:lineRule="auto"/>
                                <w:ind w:left="0" w:firstLine="0"/>
                                <w:rPr>
                                  <w:color w:val="auto"/>
                                </w:rPr>
                              </w:pPr>
                              <w:r w:rsidRPr="00C9151F">
                                <w:rPr>
                                  <w:color w:val="auto"/>
                                </w:rPr>
                                <w:t xml:space="preserve">Hva bør gjøres før selve gjennomføringen </w:t>
                              </w:r>
                            </w:p>
                          </w:txbxContent>
                        </wps:txbx>
                        <wps:bodyPr horzOverflow="overflow" vert="horz" lIns="0" tIns="0" rIns="0" bIns="0" rtlCol="0">
                          <a:noAutofit/>
                        </wps:bodyPr>
                      </wps:wsp>
                      <wps:wsp>
                        <wps:cNvPr id="164" name="Rectangle 164"/>
                        <wps:cNvSpPr/>
                        <wps:spPr>
                          <a:xfrm>
                            <a:off x="3492119" y="756793"/>
                            <a:ext cx="56314" cy="226001"/>
                          </a:xfrm>
                          <a:prstGeom prst="rect">
                            <a:avLst/>
                          </a:prstGeom>
                          <a:ln>
                            <a:noFill/>
                          </a:ln>
                        </wps:spPr>
                        <wps:txbx>
                          <w:txbxContent>
                            <w:p w14:paraId="79675E9A" w14:textId="77777777" w:rsidR="00B0632B" w:rsidRDefault="00E32E74">
                              <w:pPr>
                                <w:spacing w:after="160" w:line="259" w:lineRule="auto"/>
                                <w:ind w:left="0" w:firstLine="0"/>
                              </w:pPr>
                              <w:r>
                                <w:t xml:space="preserve"> </w:t>
                              </w:r>
                            </w:p>
                          </w:txbxContent>
                        </wps:txbx>
                        <wps:bodyPr horzOverflow="overflow" vert="horz" lIns="0" tIns="0" rIns="0" bIns="0" rtlCol="0">
                          <a:noAutofit/>
                        </wps:bodyPr>
                      </wps:wsp>
                      <wps:wsp>
                        <wps:cNvPr id="165" name="Rectangle 165"/>
                        <wps:cNvSpPr/>
                        <wps:spPr>
                          <a:xfrm>
                            <a:off x="401193" y="968683"/>
                            <a:ext cx="87360" cy="196853"/>
                          </a:xfrm>
                          <a:prstGeom prst="rect">
                            <a:avLst/>
                          </a:prstGeom>
                          <a:ln>
                            <a:noFill/>
                          </a:ln>
                        </wps:spPr>
                        <wps:txbx>
                          <w:txbxContent>
                            <w:p w14:paraId="17F0C754" w14:textId="77777777" w:rsidR="00B0632B" w:rsidRDefault="00E32E74">
                              <w:pPr>
                                <w:spacing w:after="160" w:line="259" w:lineRule="auto"/>
                                <w:ind w:left="0" w:firstLine="0"/>
                              </w:pPr>
                              <w:r>
                                <w:rPr>
                                  <w:rFonts w:ascii="Tahoma" w:eastAsia="Tahoma" w:hAnsi="Tahoma" w:cs="Tahoma"/>
                                  <w:b/>
                                </w:rPr>
                                <w:t>-</w:t>
                              </w:r>
                            </w:p>
                          </w:txbxContent>
                        </wps:txbx>
                        <wps:bodyPr horzOverflow="overflow" vert="horz" lIns="0" tIns="0" rIns="0" bIns="0" rtlCol="0">
                          <a:noAutofit/>
                        </wps:bodyPr>
                      </wps:wsp>
                      <wps:wsp>
                        <wps:cNvPr id="166" name="Rectangle 166"/>
                        <wps:cNvSpPr/>
                        <wps:spPr>
                          <a:xfrm>
                            <a:off x="466725" y="947293"/>
                            <a:ext cx="56314" cy="226001"/>
                          </a:xfrm>
                          <a:prstGeom prst="rect">
                            <a:avLst/>
                          </a:prstGeom>
                          <a:ln>
                            <a:noFill/>
                          </a:ln>
                        </wps:spPr>
                        <wps:txbx>
                          <w:txbxContent>
                            <w:p w14:paraId="3E37EE8A" w14:textId="77777777" w:rsidR="00B0632B" w:rsidRDefault="00E32E74">
                              <w:pPr>
                                <w:spacing w:after="160" w:line="259" w:lineRule="auto"/>
                                <w:ind w:left="0" w:firstLine="0"/>
                              </w:pPr>
                              <w:r>
                                <w:rPr>
                                  <w:b/>
                                </w:rPr>
                                <w:t xml:space="preserve"> </w:t>
                              </w:r>
                            </w:p>
                          </w:txbxContent>
                        </wps:txbx>
                        <wps:bodyPr horzOverflow="overflow" vert="horz" lIns="0" tIns="0" rIns="0" bIns="0" rtlCol="0">
                          <a:noAutofit/>
                        </wps:bodyPr>
                      </wps:wsp>
                      <wps:wsp>
                        <wps:cNvPr id="167" name="Rectangle 167"/>
                        <wps:cNvSpPr/>
                        <wps:spPr>
                          <a:xfrm>
                            <a:off x="629793" y="947293"/>
                            <a:ext cx="1396109" cy="226001"/>
                          </a:xfrm>
                          <a:prstGeom prst="rect">
                            <a:avLst/>
                          </a:prstGeom>
                          <a:ln>
                            <a:noFill/>
                          </a:ln>
                        </wps:spPr>
                        <wps:txbx>
                          <w:txbxContent>
                            <w:p w14:paraId="246C4944" w14:textId="77777777" w:rsidR="00B0632B" w:rsidRPr="00C9151F" w:rsidRDefault="00E32E74">
                              <w:pPr>
                                <w:spacing w:after="160" w:line="259" w:lineRule="auto"/>
                                <w:ind w:left="0" w:firstLine="0"/>
                                <w:rPr>
                                  <w:color w:val="auto"/>
                                </w:rPr>
                              </w:pPr>
                              <w:r w:rsidRPr="00C9151F">
                                <w:rPr>
                                  <w:color w:val="auto"/>
                                </w:rPr>
                                <w:t xml:space="preserve">Gjennomføring </w:t>
                              </w:r>
                            </w:p>
                          </w:txbxContent>
                        </wps:txbx>
                        <wps:bodyPr horzOverflow="overflow" vert="horz" lIns="0" tIns="0" rIns="0" bIns="0" rtlCol="0">
                          <a:noAutofit/>
                        </wps:bodyPr>
                      </wps:wsp>
                      <wps:wsp>
                        <wps:cNvPr id="168" name="Rectangle 168"/>
                        <wps:cNvSpPr/>
                        <wps:spPr>
                          <a:xfrm>
                            <a:off x="1679829" y="947293"/>
                            <a:ext cx="56314" cy="226001"/>
                          </a:xfrm>
                          <a:prstGeom prst="rect">
                            <a:avLst/>
                          </a:prstGeom>
                          <a:ln>
                            <a:noFill/>
                          </a:ln>
                        </wps:spPr>
                        <wps:txbx>
                          <w:txbxContent>
                            <w:p w14:paraId="5A40D138" w14:textId="77777777" w:rsidR="00B0632B" w:rsidRDefault="00E32E74">
                              <w:pPr>
                                <w:spacing w:after="160" w:line="259" w:lineRule="auto"/>
                                <w:ind w:left="0" w:firstLine="0"/>
                              </w:pPr>
                              <w:r>
                                <w:t xml:space="preserve"> </w:t>
                              </w:r>
                            </w:p>
                          </w:txbxContent>
                        </wps:txbx>
                        <wps:bodyPr horzOverflow="overflow" vert="horz" lIns="0" tIns="0" rIns="0" bIns="0" rtlCol="0">
                          <a:noAutofit/>
                        </wps:bodyPr>
                      </wps:wsp>
                      <wps:wsp>
                        <wps:cNvPr id="169" name="Rectangle 169"/>
                        <wps:cNvSpPr/>
                        <wps:spPr>
                          <a:xfrm>
                            <a:off x="401193" y="1159183"/>
                            <a:ext cx="87360" cy="196853"/>
                          </a:xfrm>
                          <a:prstGeom prst="rect">
                            <a:avLst/>
                          </a:prstGeom>
                          <a:ln>
                            <a:noFill/>
                          </a:ln>
                        </wps:spPr>
                        <wps:txbx>
                          <w:txbxContent>
                            <w:p w14:paraId="43B407C2" w14:textId="77777777" w:rsidR="00B0632B" w:rsidRDefault="00E32E74">
                              <w:pPr>
                                <w:spacing w:after="160" w:line="259" w:lineRule="auto"/>
                                <w:ind w:left="0" w:firstLine="0"/>
                              </w:pPr>
                              <w:r>
                                <w:rPr>
                                  <w:rFonts w:ascii="Tahoma" w:eastAsia="Tahoma" w:hAnsi="Tahoma" w:cs="Tahoma"/>
                                  <w:b/>
                                </w:rPr>
                                <w:t>-</w:t>
                              </w:r>
                            </w:p>
                          </w:txbxContent>
                        </wps:txbx>
                        <wps:bodyPr horzOverflow="overflow" vert="horz" lIns="0" tIns="0" rIns="0" bIns="0" rtlCol="0">
                          <a:noAutofit/>
                        </wps:bodyPr>
                      </wps:wsp>
                      <wps:wsp>
                        <wps:cNvPr id="170" name="Rectangle 170"/>
                        <wps:cNvSpPr/>
                        <wps:spPr>
                          <a:xfrm>
                            <a:off x="466725" y="1137793"/>
                            <a:ext cx="56314" cy="226001"/>
                          </a:xfrm>
                          <a:prstGeom prst="rect">
                            <a:avLst/>
                          </a:prstGeom>
                          <a:ln>
                            <a:noFill/>
                          </a:ln>
                        </wps:spPr>
                        <wps:txbx>
                          <w:txbxContent>
                            <w:p w14:paraId="7BC0BD07" w14:textId="77777777" w:rsidR="00B0632B" w:rsidRDefault="00E32E74">
                              <w:pPr>
                                <w:spacing w:after="160" w:line="259" w:lineRule="auto"/>
                                <w:ind w:left="0" w:firstLine="0"/>
                              </w:pPr>
                              <w:r>
                                <w:rPr>
                                  <w:b/>
                                </w:rPr>
                                <w:t xml:space="preserve"> </w:t>
                              </w:r>
                            </w:p>
                          </w:txbxContent>
                        </wps:txbx>
                        <wps:bodyPr horzOverflow="overflow" vert="horz" lIns="0" tIns="0" rIns="0" bIns="0" rtlCol="0">
                          <a:noAutofit/>
                        </wps:bodyPr>
                      </wps:wsp>
                      <wps:wsp>
                        <wps:cNvPr id="171" name="Rectangle 171"/>
                        <wps:cNvSpPr/>
                        <wps:spPr>
                          <a:xfrm>
                            <a:off x="629793" y="1137793"/>
                            <a:ext cx="991195" cy="226001"/>
                          </a:xfrm>
                          <a:prstGeom prst="rect">
                            <a:avLst/>
                          </a:prstGeom>
                          <a:ln>
                            <a:noFill/>
                          </a:ln>
                        </wps:spPr>
                        <wps:txbx>
                          <w:txbxContent>
                            <w:p w14:paraId="7C6243B8" w14:textId="77777777" w:rsidR="00B0632B" w:rsidRPr="00C9151F" w:rsidRDefault="00E32E74">
                              <w:pPr>
                                <w:spacing w:after="160" w:line="259" w:lineRule="auto"/>
                                <w:ind w:left="0" w:firstLine="0"/>
                                <w:rPr>
                                  <w:color w:val="auto"/>
                                </w:rPr>
                              </w:pPr>
                              <w:r w:rsidRPr="00C9151F">
                                <w:rPr>
                                  <w:color w:val="auto"/>
                                </w:rPr>
                                <w:t>Etterarbeid</w:t>
                              </w:r>
                            </w:p>
                          </w:txbxContent>
                        </wps:txbx>
                        <wps:bodyPr horzOverflow="overflow" vert="horz" lIns="0" tIns="0" rIns="0" bIns="0" rtlCol="0">
                          <a:noAutofit/>
                        </wps:bodyPr>
                      </wps:wsp>
                      <wps:wsp>
                        <wps:cNvPr id="172" name="Rectangle 172"/>
                        <wps:cNvSpPr/>
                        <wps:spPr>
                          <a:xfrm>
                            <a:off x="1375029" y="1137793"/>
                            <a:ext cx="1047276" cy="226001"/>
                          </a:xfrm>
                          <a:prstGeom prst="rect">
                            <a:avLst/>
                          </a:prstGeom>
                          <a:ln>
                            <a:noFill/>
                          </a:ln>
                        </wps:spPr>
                        <wps:txbx>
                          <w:txbxContent>
                            <w:p w14:paraId="2EF6CECC" w14:textId="77777777" w:rsidR="00B0632B" w:rsidRPr="00C9151F" w:rsidRDefault="00E32E74">
                              <w:pPr>
                                <w:spacing w:after="160" w:line="259" w:lineRule="auto"/>
                                <w:ind w:left="0" w:firstLine="0"/>
                                <w:rPr>
                                  <w:color w:val="auto"/>
                                </w:rPr>
                              </w:pPr>
                              <w:r>
                                <w:t>/</w:t>
                              </w:r>
                              <w:r w:rsidRPr="00C9151F">
                                <w:rPr>
                                  <w:color w:val="auto"/>
                                </w:rPr>
                                <w:t xml:space="preserve">evaluering </w:t>
                              </w:r>
                            </w:p>
                          </w:txbxContent>
                        </wps:txbx>
                        <wps:bodyPr horzOverflow="overflow" vert="horz" lIns="0" tIns="0" rIns="0" bIns="0" rtlCol="0">
                          <a:noAutofit/>
                        </wps:bodyPr>
                      </wps:wsp>
                      <wps:wsp>
                        <wps:cNvPr id="173" name="Rectangle 173"/>
                        <wps:cNvSpPr/>
                        <wps:spPr>
                          <a:xfrm>
                            <a:off x="2162937" y="1137793"/>
                            <a:ext cx="56314" cy="226001"/>
                          </a:xfrm>
                          <a:prstGeom prst="rect">
                            <a:avLst/>
                          </a:prstGeom>
                          <a:ln>
                            <a:noFill/>
                          </a:ln>
                        </wps:spPr>
                        <wps:txbx>
                          <w:txbxContent>
                            <w:p w14:paraId="30C89AB4" w14:textId="77777777" w:rsidR="00B0632B" w:rsidRDefault="00E32E74">
                              <w:pPr>
                                <w:spacing w:after="160" w:line="259" w:lineRule="auto"/>
                                <w:ind w:left="0" w:firstLine="0"/>
                              </w:pPr>
                              <w:r>
                                <w:t xml:space="preserve"> </w:t>
                              </w:r>
                            </w:p>
                          </w:txbxContent>
                        </wps:txbx>
                        <wps:bodyPr horzOverflow="overflow" vert="horz" lIns="0" tIns="0" rIns="0" bIns="0" rtlCol="0">
                          <a:noAutofit/>
                        </wps:bodyPr>
                      </wps:wsp>
                      <wps:wsp>
                        <wps:cNvPr id="174" name="Rectangle 174"/>
                        <wps:cNvSpPr/>
                        <wps:spPr>
                          <a:xfrm>
                            <a:off x="401193" y="1349683"/>
                            <a:ext cx="87360" cy="196853"/>
                          </a:xfrm>
                          <a:prstGeom prst="rect">
                            <a:avLst/>
                          </a:prstGeom>
                          <a:ln>
                            <a:noFill/>
                          </a:ln>
                        </wps:spPr>
                        <wps:txbx>
                          <w:txbxContent>
                            <w:p w14:paraId="2F37986D" w14:textId="77777777" w:rsidR="00B0632B" w:rsidRDefault="00E32E74">
                              <w:pPr>
                                <w:spacing w:after="160" w:line="259" w:lineRule="auto"/>
                                <w:ind w:left="0" w:firstLine="0"/>
                              </w:pPr>
                              <w:r>
                                <w:rPr>
                                  <w:rFonts w:ascii="Tahoma" w:eastAsia="Tahoma" w:hAnsi="Tahoma" w:cs="Tahoma"/>
                                  <w:b/>
                                </w:rPr>
                                <w:t>-</w:t>
                              </w:r>
                            </w:p>
                          </w:txbxContent>
                        </wps:txbx>
                        <wps:bodyPr horzOverflow="overflow" vert="horz" lIns="0" tIns="0" rIns="0" bIns="0" rtlCol="0">
                          <a:noAutofit/>
                        </wps:bodyPr>
                      </wps:wsp>
                      <wps:wsp>
                        <wps:cNvPr id="175" name="Rectangle 175"/>
                        <wps:cNvSpPr/>
                        <wps:spPr>
                          <a:xfrm>
                            <a:off x="466725" y="1328293"/>
                            <a:ext cx="56314" cy="226001"/>
                          </a:xfrm>
                          <a:prstGeom prst="rect">
                            <a:avLst/>
                          </a:prstGeom>
                          <a:ln>
                            <a:noFill/>
                          </a:ln>
                        </wps:spPr>
                        <wps:txbx>
                          <w:txbxContent>
                            <w:p w14:paraId="4D374063" w14:textId="77777777" w:rsidR="00B0632B" w:rsidRDefault="00E32E74">
                              <w:pPr>
                                <w:spacing w:after="160" w:line="259" w:lineRule="auto"/>
                                <w:ind w:left="0" w:firstLine="0"/>
                              </w:pPr>
                              <w:r>
                                <w:rPr>
                                  <w:b/>
                                </w:rPr>
                                <w:t xml:space="preserve"> </w:t>
                              </w:r>
                            </w:p>
                          </w:txbxContent>
                        </wps:txbx>
                        <wps:bodyPr horzOverflow="overflow" vert="horz" lIns="0" tIns="0" rIns="0" bIns="0" rtlCol="0">
                          <a:noAutofit/>
                        </wps:bodyPr>
                      </wps:wsp>
                      <wps:wsp>
                        <wps:cNvPr id="176" name="Rectangle 176"/>
                        <wps:cNvSpPr/>
                        <wps:spPr>
                          <a:xfrm>
                            <a:off x="629793" y="1328293"/>
                            <a:ext cx="517706" cy="226001"/>
                          </a:xfrm>
                          <a:prstGeom prst="rect">
                            <a:avLst/>
                          </a:prstGeom>
                          <a:ln>
                            <a:noFill/>
                          </a:ln>
                        </wps:spPr>
                        <wps:txbx>
                          <w:txbxContent>
                            <w:p w14:paraId="3D5C5D6A" w14:textId="77777777" w:rsidR="00B0632B" w:rsidRDefault="00E32E74">
                              <w:pPr>
                                <w:spacing w:after="160" w:line="259" w:lineRule="auto"/>
                                <w:ind w:left="0" w:firstLine="0"/>
                              </w:pPr>
                              <w:proofErr w:type="spellStart"/>
                              <w:r>
                                <w:t>Vedle</w:t>
                              </w:r>
                              <w:proofErr w:type="spellEnd"/>
                            </w:p>
                          </w:txbxContent>
                        </wps:txbx>
                        <wps:bodyPr horzOverflow="overflow" vert="horz" lIns="0" tIns="0" rIns="0" bIns="0" rtlCol="0">
                          <a:noAutofit/>
                        </wps:bodyPr>
                      </wps:wsp>
                      <wps:wsp>
                        <wps:cNvPr id="177" name="Rectangle 177"/>
                        <wps:cNvSpPr/>
                        <wps:spPr>
                          <a:xfrm>
                            <a:off x="1019175" y="1328293"/>
                            <a:ext cx="281303" cy="226001"/>
                          </a:xfrm>
                          <a:prstGeom prst="rect">
                            <a:avLst/>
                          </a:prstGeom>
                          <a:ln>
                            <a:noFill/>
                          </a:ln>
                        </wps:spPr>
                        <wps:txbx>
                          <w:txbxContent>
                            <w:p w14:paraId="773954AD" w14:textId="77777777" w:rsidR="00B0632B" w:rsidRDefault="00E32E74">
                              <w:pPr>
                                <w:spacing w:after="160" w:line="259" w:lineRule="auto"/>
                                <w:ind w:left="0" w:firstLine="0"/>
                              </w:pPr>
                              <w:proofErr w:type="spellStart"/>
                              <w:r>
                                <w:t>gg</w:t>
                              </w:r>
                              <w:proofErr w:type="spellEnd"/>
                              <w:r>
                                <w:t xml:space="preserve"> </w:t>
                              </w:r>
                            </w:p>
                          </w:txbxContent>
                        </wps:txbx>
                        <wps:bodyPr horzOverflow="overflow" vert="horz" lIns="0" tIns="0" rIns="0" bIns="0" rtlCol="0">
                          <a:noAutofit/>
                        </wps:bodyPr>
                      </wps:wsp>
                      <wps:wsp>
                        <wps:cNvPr id="178" name="Rectangle 178"/>
                        <wps:cNvSpPr/>
                        <wps:spPr>
                          <a:xfrm>
                            <a:off x="1231773" y="1328293"/>
                            <a:ext cx="56314" cy="226001"/>
                          </a:xfrm>
                          <a:prstGeom prst="rect">
                            <a:avLst/>
                          </a:prstGeom>
                          <a:ln>
                            <a:noFill/>
                          </a:ln>
                        </wps:spPr>
                        <wps:txbx>
                          <w:txbxContent>
                            <w:p w14:paraId="5A455305" w14:textId="77777777" w:rsidR="00B0632B" w:rsidRDefault="00E32E74">
                              <w:pPr>
                                <w:spacing w:after="160" w:line="259" w:lineRule="auto"/>
                                <w:ind w:left="0" w:firstLine="0"/>
                              </w:pPr>
                              <w:r>
                                <w:t xml:space="preserve"> </w:t>
                              </w:r>
                            </w:p>
                          </w:txbxContent>
                        </wps:txbx>
                        <wps:bodyPr horzOverflow="overflow" vert="horz" lIns="0" tIns="0" rIns="0" bIns="0" rtlCol="0">
                          <a:noAutofit/>
                        </wps:bodyPr>
                      </wps:wsp>
                      <wps:wsp>
                        <wps:cNvPr id="179" name="Rectangle 179"/>
                        <wps:cNvSpPr/>
                        <wps:spPr>
                          <a:xfrm>
                            <a:off x="858393" y="1563326"/>
                            <a:ext cx="121615" cy="185075"/>
                          </a:xfrm>
                          <a:prstGeom prst="rect">
                            <a:avLst/>
                          </a:prstGeom>
                          <a:ln>
                            <a:noFill/>
                          </a:ln>
                        </wps:spPr>
                        <wps:txbx>
                          <w:txbxContent>
                            <w:p w14:paraId="7228202E" w14:textId="77777777" w:rsidR="00B0632B" w:rsidRDefault="00B36A68">
                              <w:pPr>
                                <w:spacing w:after="160" w:line="259" w:lineRule="auto"/>
                                <w:ind w:left="0" w:firstLine="0"/>
                              </w:pPr>
                              <w:r>
                                <w:rPr>
                                  <w:rFonts w:ascii="Courier New" w:eastAsia="Courier New" w:hAnsi="Courier New" w:cs="Courier New"/>
                                </w:rPr>
                                <w:t xml:space="preserve"> </w:t>
                              </w:r>
                            </w:p>
                          </w:txbxContent>
                        </wps:txbx>
                        <wps:bodyPr horzOverflow="overflow" vert="horz" lIns="0" tIns="0" rIns="0" bIns="0" rtlCol="0">
                          <a:noAutofit/>
                        </wps:bodyPr>
                      </wps:wsp>
                      <wps:wsp>
                        <wps:cNvPr id="180" name="Rectangle 180"/>
                        <wps:cNvSpPr/>
                        <wps:spPr>
                          <a:xfrm>
                            <a:off x="949833" y="1518793"/>
                            <a:ext cx="56314" cy="226001"/>
                          </a:xfrm>
                          <a:prstGeom prst="rect">
                            <a:avLst/>
                          </a:prstGeom>
                          <a:ln>
                            <a:noFill/>
                          </a:ln>
                        </wps:spPr>
                        <wps:txbx>
                          <w:txbxContent>
                            <w:p w14:paraId="044C2ED0" w14:textId="77777777" w:rsidR="00B0632B" w:rsidRDefault="00E32E74">
                              <w:pPr>
                                <w:spacing w:after="160" w:line="259" w:lineRule="auto"/>
                                <w:ind w:left="0" w:firstLine="0"/>
                              </w:pPr>
                              <w:r>
                                <w:t xml:space="preserve"> </w:t>
                              </w:r>
                            </w:p>
                          </w:txbxContent>
                        </wps:txbx>
                        <wps:bodyPr horzOverflow="overflow" vert="horz" lIns="0" tIns="0" rIns="0" bIns="0" rtlCol="0">
                          <a:noAutofit/>
                        </wps:bodyPr>
                      </wps:wsp>
                      <wps:wsp>
                        <wps:cNvPr id="181" name="Rectangle 181"/>
                        <wps:cNvSpPr/>
                        <wps:spPr>
                          <a:xfrm>
                            <a:off x="1086993" y="1518793"/>
                            <a:ext cx="2140661" cy="226001"/>
                          </a:xfrm>
                          <a:prstGeom prst="rect">
                            <a:avLst/>
                          </a:prstGeom>
                          <a:ln>
                            <a:noFill/>
                          </a:ln>
                        </wps:spPr>
                        <wps:txbx>
                          <w:txbxContent>
                            <w:p w14:paraId="6DBBC858" w14:textId="77777777" w:rsidR="00B0632B" w:rsidRPr="00C9151F" w:rsidRDefault="00E32E74">
                              <w:pPr>
                                <w:spacing w:after="160" w:line="259" w:lineRule="auto"/>
                                <w:ind w:left="0" w:firstLine="0"/>
                                <w:rPr>
                                  <w:color w:val="auto"/>
                                </w:rPr>
                              </w:pPr>
                              <w:r w:rsidRPr="00C9151F">
                                <w:rPr>
                                  <w:color w:val="auto"/>
                                </w:rPr>
                                <w:t>Hvordan sette opp pulje</w:t>
                              </w:r>
                            </w:p>
                          </w:txbxContent>
                        </wps:txbx>
                        <wps:bodyPr horzOverflow="overflow" vert="horz" lIns="0" tIns="0" rIns="0" bIns="0" rtlCol="0">
                          <a:noAutofit/>
                        </wps:bodyPr>
                      </wps:wsp>
                      <wps:wsp>
                        <wps:cNvPr id="182" name="Rectangle 182"/>
                        <wps:cNvSpPr/>
                        <wps:spPr>
                          <a:xfrm>
                            <a:off x="2696591" y="1518793"/>
                            <a:ext cx="56314" cy="226001"/>
                          </a:xfrm>
                          <a:prstGeom prst="rect">
                            <a:avLst/>
                          </a:prstGeom>
                          <a:ln>
                            <a:noFill/>
                          </a:ln>
                        </wps:spPr>
                        <wps:txbx>
                          <w:txbxContent>
                            <w:p w14:paraId="5830F45A" w14:textId="77777777" w:rsidR="00B0632B" w:rsidRDefault="00E32E74">
                              <w:pPr>
                                <w:spacing w:after="160" w:line="259" w:lineRule="auto"/>
                                <w:ind w:left="0" w:firstLine="0"/>
                              </w:pPr>
                              <w:r>
                                <w:t xml:space="preserve"> </w:t>
                              </w:r>
                            </w:p>
                          </w:txbxContent>
                        </wps:txbx>
                        <wps:bodyPr horzOverflow="overflow" vert="horz" lIns="0" tIns="0" rIns="0" bIns="0" rtlCol="0">
                          <a:noAutofit/>
                        </wps:bodyPr>
                      </wps:wsp>
                      <wps:wsp>
                        <wps:cNvPr id="183" name="Rectangle 183"/>
                        <wps:cNvSpPr/>
                        <wps:spPr>
                          <a:xfrm>
                            <a:off x="172339" y="1727634"/>
                            <a:ext cx="58050" cy="180119"/>
                          </a:xfrm>
                          <a:prstGeom prst="rect">
                            <a:avLst/>
                          </a:prstGeom>
                          <a:ln>
                            <a:noFill/>
                          </a:ln>
                        </wps:spPr>
                        <wps:txbx>
                          <w:txbxContent>
                            <w:p w14:paraId="4EB62127" w14:textId="77777777" w:rsidR="00B0632B" w:rsidRDefault="00E32E74">
                              <w:pPr>
                                <w:spacing w:after="160" w:line="259" w:lineRule="auto"/>
                                <w:ind w:left="0" w:firstLine="0"/>
                              </w:pPr>
                              <w:r>
                                <w:rPr>
                                  <w:rFonts w:ascii="Tahoma" w:eastAsia="Tahoma" w:hAnsi="Tahoma" w:cs="Tahoma"/>
                                  <w:sz w:val="22"/>
                                </w:rPr>
                                <w:t xml:space="preserve"> </w:t>
                              </w:r>
                            </w:p>
                          </w:txbxContent>
                        </wps:txbx>
                        <wps:bodyPr horzOverflow="overflow" vert="horz" lIns="0" tIns="0" rIns="0" bIns="0" rtlCol="0">
                          <a:noAutofit/>
                        </wps:bodyPr>
                      </wps:wsp>
                    </wpg:wgp>
                  </a:graphicData>
                </a:graphic>
              </wp:inline>
            </w:drawing>
          </mc:Choice>
          <mc:Fallback>
            <w:pict>
              <v:group w14:anchorId="5940F58F" id="Group 7946" o:spid="_x0000_s1026" style="width:438pt;height:150.2pt;mso-position-horizontal-relative:char;mso-position-vertical-relative:line" coordsize="55626,19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">
                <v:rect id="Rectangle 143" o:spid="_x0000_s1027" style="position:absolute;left:763;top:1736;width:978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64F851CA" w14:textId="77777777" w:rsidR="00B0632B" w:rsidRDefault="00E32E74">
                        <w:pPr>
                          <w:spacing w:after="160" w:line="259" w:lineRule="auto"/>
                          <w:ind w:left="0" w:firstLine="0"/>
                        </w:pPr>
                        <w:r>
                          <w:rPr>
                            <w:b/>
                          </w:rPr>
                          <w:t xml:space="preserve">INNHOLD </w:t>
                        </w:r>
                      </w:p>
                    </w:txbxContent>
                  </v:textbox>
                </v:rect>
                <v:rect id="Rectangle 144" o:spid="_x0000_s1028" style="position:absolute;left:8134;top:173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6C5D1E83" w14:textId="77777777" w:rsidR="00B0632B" w:rsidRDefault="00E32E74">
                        <w:pPr>
                          <w:spacing w:after="160" w:line="259" w:lineRule="auto"/>
                          <w:ind w:left="0" w:firstLine="0"/>
                        </w:pPr>
                        <w:r>
                          <w:rPr>
                            <w:b/>
                          </w:rPr>
                          <w:t xml:space="preserve"> </w:t>
                        </w:r>
                      </w:p>
                    </w:txbxContent>
                  </v:textbox>
                </v:rect>
                <v:rect id="Rectangle 145" o:spid="_x0000_s1029" style="position:absolute;left:763;top:349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01542959" w14:textId="77777777" w:rsidR="00B0632B" w:rsidRDefault="00E32E74">
                        <w:pPr>
                          <w:spacing w:after="160" w:line="259" w:lineRule="auto"/>
                          <w:ind w:left="0" w:firstLine="0"/>
                        </w:pPr>
                        <w:r>
                          <w:rPr>
                            <w:b/>
                          </w:rPr>
                          <w:t xml:space="preserve"> </w:t>
                        </w:r>
                      </w:p>
                    </w:txbxContent>
                  </v:textbox>
                </v:rect>
                <v:rect id="Rectangle 146" o:spid="_x0000_s1030" style="position:absolute;left:763;top:524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122E50F5" w14:textId="77777777" w:rsidR="00B0632B" w:rsidRDefault="00E32E74">
                        <w:pPr>
                          <w:spacing w:after="160" w:line="259" w:lineRule="auto"/>
                          <w:ind w:left="0" w:firstLine="0"/>
                        </w:pPr>
                        <w:r>
                          <w:rPr>
                            <w:b/>
                          </w:rPr>
                          <w:t xml:space="preserve"> </w:t>
                        </w:r>
                      </w:p>
                    </w:txbxContent>
                  </v:textbox>
                </v:rect>
                <v:rect id="Rectangle 147" o:spid="_x0000_s1031" style="position:absolute;left:763;top:699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7AB87137" w14:textId="77777777" w:rsidR="00B0632B" w:rsidRDefault="00E32E74">
                        <w:pPr>
                          <w:spacing w:after="160" w:line="259" w:lineRule="auto"/>
                          <w:ind w:left="0" w:firstLine="0"/>
                        </w:pPr>
                        <w:r>
                          <w:rPr>
                            <w:b/>
                          </w:rPr>
                          <w:t xml:space="preserve"> </w:t>
                        </w:r>
                      </w:p>
                    </w:txbxContent>
                  </v:textbox>
                </v:rect>
                <v:rect id="Rectangle 148" o:spid="_x0000_s1032" style="position:absolute;left:763;top:874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6FB43AE7" w14:textId="77777777" w:rsidR="00B0632B" w:rsidRDefault="00E32E74">
                        <w:pPr>
                          <w:spacing w:after="160" w:line="259" w:lineRule="auto"/>
                          <w:ind w:left="0" w:firstLine="0"/>
                        </w:pPr>
                        <w:r>
                          <w:rPr>
                            <w:b/>
                          </w:rPr>
                          <w:t xml:space="preserve"> </w:t>
                        </w:r>
                      </w:p>
                    </w:txbxContent>
                  </v:textbox>
                </v:rect>
                <v:rect id="Rectangle 149" o:spid="_x0000_s1033" style="position:absolute;left:763;top:1050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167E8314" w14:textId="77777777" w:rsidR="00B0632B" w:rsidRDefault="00E32E74">
                        <w:pPr>
                          <w:spacing w:after="160" w:line="259" w:lineRule="auto"/>
                          <w:ind w:left="0" w:firstLine="0"/>
                        </w:pPr>
                        <w:r>
                          <w:rPr>
                            <w:b/>
                          </w:rPr>
                          <w:t xml:space="preserve"> </w:t>
                        </w:r>
                      </w:p>
                    </w:txbxContent>
                  </v:textbox>
                </v:rect>
                <v:shape id="Shape 9966" o:spid="_x0000_s1034" style="position:absolute;width:54864;height:18288;visibility:visible;mso-wrap-style:square;v-text-anchor:top" coordsize="5486400,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" path="m,l5486400,r,1828800l,1828800,,e" fillcolor="#e6e6e6" stroked="f" strokeweight="0">
                  <v:stroke miterlimit="83231f" joinstyle="miter"/>
                  <v:path arrowok="t" textboxrect="0,0,5486400,1828800"/>
                </v:shape>
                <v:shape id="Shape 9967" o:spid="_x0000_s1035" style="position:absolute;left:381;top:381;width:54864;height:18288;visibility:visible;mso-wrap-style:square;v-text-anchor:top" coordsize="5486400,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" path="m,l5486400,r,1828800l,1828800,,e" fillcolor="gray" stroked="f" strokeweight="0">
                  <v:stroke miterlimit="83231f" joinstyle="miter"/>
                  <v:path arrowok="t" textboxrect="0,0,5486400,1828800"/>
                </v:shape>
                <v:shape id="Shape 9968" o:spid="_x0000_s1036" style="position:absolute;left:762;top:762;width:54864;height:18288;visibility:visible;mso-wrap-style:square;v-text-anchor:top" coordsize="5486400,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" path="m,l5486400,r,1828800l,1828800,,e" stroked="f" strokeweight="0">
                  <v:stroke miterlimit="83231f" joinstyle="miter"/>
                  <v:path arrowok="t" textboxrect="0,0,5486400,1828800"/>
                </v:shape>
                <v:shape id="Shape 153" o:spid="_x0000_s1037" style="position:absolute;left:762;top:762;width:54864;height:18288;visibility:visible;mso-wrap-style:square;v-text-anchor:top" coordsize="5486400,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" path="m,1828800r5486400,l5486400,,,,,1828800xe" filled="f">
                  <v:stroke miterlimit="83231f" joinstyle="miter" endcap="round"/>
                  <v:path arrowok="t" textboxrect="0,0,5486400,1828800"/>
                </v:shape>
                <v:rect id="Rectangle 154" o:spid="_x0000_s1038" style="position:absolute;left:1723;top:2869;width:6614;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11774E26" w14:textId="77777777" w:rsidR="00B0632B" w:rsidRDefault="00E32E74">
                        <w:pPr>
                          <w:spacing w:after="160" w:line="259" w:lineRule="auto"/>
                          <w:ind w:left="0" w:firstLine="0"/>
                        </w:pPr>
                        <w:r>
                          <w:rPr>
                            <w:b/>
                            <w:sz w:val="32"/>
                          </w:rPr>
                          <w:t>INNH</w:t>
                        </w:r>
                      </w:p>
                    </w:txbxContent>
                  </v:textbox>
                </v:rect>
                <v:rect id="Rectangle 155" o:spid="_x0000_s1039" style="position:absolute;left:6694;top:2869;width:5704;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274BDEBF" w14:textId="77777777" w:rsidR="00B0632B" w:rsidRDefault="00E32E74">
                        <w:pPr>
                          <w:spacing w:after="160" w:line="259" w:lineRule="auto"/>
                          <w:ind w:left="0" w:firstLine="0"/>
                        </w:pPr>
                        <w:r>
                          <w:rPr>
                            <w:b/>
                            <w:sz w:val="32"/>
                          </w:rPr>
                          <w:t>OLD</w:t>
                        </w:r>
                      </w:p>
                    </w:txbxContent>
                  </v:textbox>
                </v:rect>
                <v:rect id="Rectangle 156" o:spid="_x0000_s1040" style="position:absolute;left:10984;top:2869;width:752;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1DE1E4C8" w14:textId="77777777" w:rsidR="00B0632B" w:rsidRDefault="00E32E74">
                        <w:pPr>
                          <w:spacing w:after="160" w:line="259" w:lineRule="auto"/>
                          <w:ind w:left="0" w:firstLine="0"/>
                        </w:pPr>
                        <w:r>
                          <w:rPr>
                            <w:b/>
                            <w:sz w:val="32"/>
                          </w:rPr>
                          <w:t xml:space="preserve"> </w:t>
                        </w:r>
                      </w:p>
                    </w:txbxContent>
                  </v:textbox>
                </v:rect>
                <v:rect id="Rectangle 157" o:spid="_x0000_s1041" style="position:absolute;left:4011;top:5876;width:87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2B36F712" w14:textId="77777777" w:rsidR="00B0632B" w:rsidRDefault="00E32E74">
                        <w:pPr>
                          <w:spacing w:after="160" w:line="259" w:lineRule="auto"/>
                          <w:ind w:left="0" w:firstLine="0"/>
                        </w:pPr>
                        <w:r>
                          <w:rPr>
                            <w:rFonts w:ascii="Tahoma" w:eastAsia="Tahoma" w:hAnsi="Tahoma" w:cs="Tahoma"/>
                            <w:b/>
                          </w:rPr>
                          <w:t>-</w:t>
                        </w:r>
                      </w:p>
                    </w:txbxContent>
                  </v:textbox>
                </v:rect>
                <v:rect id="Rectangle 158" o:spid="_x0000_s1042" style="position:absolute;left:4667;top:566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081DBC28" w14:textId="77777777" w:rsidR="00B0632B" w:rsidRDefault="00E32E74">
                        <w:pPr>
                          <w:spacing w:after="160" w:line="259" w:lineRule="auto"/>
                          <w:ind w:left="0" w:firstLine="0"/>
                        </w:pPr>
                        <w:r>
                          <w:rPr>
                            <w:b/>
                          </w:rPr>
                          <w:t xml:space="preserve"> </w:t>
                        </w:r>
                      </w:p>
                    </w:txbxContent>
                  </v:textbox>
                </v:rect>
                <v:rect id="Rectangle 159" o:spid="_x0000_s1043" style="position:absolute;left:6400;top:5662;width:9012;height:2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511A455C" w14:textId="77777777" w:rsidR="00B0632B" w:rsidRPr="00C9151F" w:rsidRDefault="00E32E74">
                        <w:pPr>
                          <w:spacing w:after="160" w:line="259" w:lineRule="auto"/>
                          <w:ind w:left="0" w:firstLine="0"/>
                          <w:rPr>
                            <w:color w:val="auto"/>
                          </w:rPr>
                        </w:pPr>
                        <w:r w:rsidRPr="00C9151F">
                          <w:rPr>
                            <w:color w:val="auto"/>
                          </w:rPr>
                          <w:t xml:space="preserve">Sjekkliste </w:t>
                        </w:r>
                      </w:p>
                    </w:txbxContent>
                  </v:textbox>
                </v:rect>
                <v:rect id="Rectangle 160" o:spid="_x0000_s1044" style="position:absolute;left:13155;top:5662;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76BDB20B" w14:textId="77777777" w:rsidR="00B0632B" w:rsidRDefault="00E32E74">
                        <w:pPr>
                          <w:spacing w:after="160" w:line="259" w:lineRule="auto"/>
                          <w:ind w:left="0" w:firstLine="0"/>
                        </w:pPr>
                        <w:r>
                          <w:t xml:space="preserve"> </w:t>
                        </w:r>
                      </w:p>
                    </w:txbxContent>
                  </v:textbox>
                </v:rect>
                <v:rect id="Rectangle 161" o:spid="_x0000_s1045" style="position:absolute;left:4011;top:7781;width:87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2DE4AEA0" w14:textId="77777777" w:rsidR="00B0632B" w:rsidRDefault="00E32E74">
                        <w:pPr>
                          <w:spacing w:after="160" w:line="259" w:lineRule="auto"/>
                          <w:ind w:left="0" w:firstLine="0"/>
                        </w:pPr>
                        <w:r>
                          <w:rPr>
                            <w:rFonts w:ascii="Tahoma" w:eastAsia="Tahoma" w:hAnsi="Tahoma" w:cs="Tahoma"/>
                            <w:b/>
                          </w:rPr>
                          <w:t>-</w:t>
                        </w:r>
                      </w:p>
                    </w:txbxContent>
                  </v:textbox>
                </v:rect>
                <v:rect id="Rectangle 162" o:spid="_x0000_s1046" style="position:absolute;left:4667;top:756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1C184F3A" w14:textId="77777777" w:rsidR="00B0632B" w:rsidRDefault="00E32E74">
                        <w:pPr>
                          <w:spacing w:after="160" w:line="259" w:lineRule="auto"/>
                          <w:ind w:left="0" w:firstLine="0"/>
                        </w:pPr>
                        <w:r>
                          <w:rPr>
                            <w:b/>
                          </w:rPr>
                          <w:t xml:space="preserve"> </w:t>
                        </w:r>
                      </w:p>
                    </w:txbxContent>
                  </v:textbox>
                </v:rect>
                <v:rect id="Rectangle 163" o:spid="_x0000_s1047" style="position:absolute;left:6297;top:7567;width:3805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12C8F4C8" w14:textId="77777777" w:rsidR="00B0632B" w:rsidRPr="00C9151F" w:rsidRDefault="00E32E74">
                        <w:pPr>
                          <w:spacing w:after="160" w:line="259" w:lineRule="auto"/>
                          <w:ind w:left="0" w:firstLine="0"/>
                          <w:rPr>
                            <w:color w:val="auto"/>
                          </w:rPr>
                        </w:pPr>
                        <w:r w:rsidRPr="00C9151F">
                          <w:rPr>
                            <w:color w:val="auto"/>
                          </w:rPr>
                          <w:t xml:space="preserve">Hva bør gjøres før selve gjennomføringen </w:t>
                        </w:r>
                      </w:p>
                    </w:txbxContent>
                  </v:textbox>
                </v:rect>
                <v:rect id="Rectangle 164" o:spid="_x0000_s1048" style="position:absolute;left:34921;top:756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79675E9A" w14:textId="77777777" w:rsidR="00B0632B" w:rsidRDefault="00E32E74">
                        <w:pPr>
                          <w:spacing w:after="160" w:line="259" w:lineRule="auto"/>
                          <w:ind w:left="0" w:firstLine="0"/>
                        </w:pPr>
                        <w:r>
                          <w:t xml:space="preserve"> </w:t>
                        </w:r>
                      </w:p>
                    </w:txbxContent>
                  </v:textbox>
                </v:rect>
                <v:rect id="Rectangle 165" o:spid="_x0000_s1049" style="position:absolute;left:4011;top:9686;width:87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17F0C754" w14:textId="77777777" w:rsidR="00B0632B" w:rsidRDefault="00E32E74">
                        <w:pPr>
                          <w:spacing w:after="160" w:line="259" w:lineRule="auto"/>
                          <w:ind w:left="0" w:firstLine="0"/>
                        </w:pPr>
                        <w:r>
                          <w:rPr>
                            <w:rFonts w:ascii="Tahoma" w:eastAsia="Tahoma" w:hAnsi="Tahoma" w:cs="Tahoma"/>
                            <w:b/>
                          </w:rPr>
                          <w:t>-</w:t>
                        </w:r>
                      </w:p>
                    </w:txbxContent>
                  </v:textbox>
                </v:rect>
                <v:rect id="Rectangle 166" o:spid="_x0000_s1050" style="position:absolute;left:4667;top:947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3E37EE8A" w14:textId="77777777" w:rsidR="00B0632B" w:rsidRDefault="00E32E74">
                        <w:pPr>
                          <w:spacing w:after="160" w:line="259" w:lineRule="auto"/>
                          <w:ind w:left="0" w:firstLine="0"/>
                        </w:pPr>
                        <w:r>
                          <w:rPr>
                            <w:b/>
                          </w:rPr>
                          <w:t xml:space="preserve"> </w:t>
                        </w:r>
                      </w:p>
                    </w:txbxContent>
                  </v:textbox>
                </v:rect>
                <v:rect id="Rectangle 167" o:spid="_x0000_s1051" style="position:absolute;left:6297;top:9472;width:1396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246C4944" w14:textId="77777777" w:rsidR="00B0632B" w:rsidRPr="00C9151F" w:rsidRDefault="00E32E74">
                        <w:pPr>
                          <w:spacing w:after="160" w:line="259" w:lineRule="auto"/>
                          <w:ind w:left="0" w:firstLine="0"/>
                          <w:rPr>
                            <w:color w:val="auto"/>
                          </w:rPr>
                        </w:pPr>
                        <w:r w:rsidRPr="00C9151F">
                          <w:rPr>
                            <w:color w:val="auto"/>
                          </w:rPr>
                          <w:t xml:space="preserve">Gjennomføring </w:t>
                        </w:r>
                      </w:p>
                    </w:txbxContent>
                  </v:textbox>
                </v:rect>
                <v:rect id="Rectangle 168" o:spid="_x0000_s1052" style="position:absolute;left:16798;top:947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5A40D138" w14:textId="77777777" w:rsidR="00B0632B" w:rsidRDefault="00E32E74">
                        <w:pPr>
                          <w:spacing w:after="160" w:line="259" w:lineRule="auto"/>
                          <w:ind w:left="0" w:firstLine="0"/>
                        </w:pPr>
                        <w:r>
                          <w:t xml:space="preserve"> </w:t>
                        </w:r>
                      </w:p>
                    </w:txbxContent>
                  </v:textbox>
                </v:rect>
                <v:rect id="Rectangle 169" o:spid="_x0000_s1053" style="position:absolute;left:4011;top:11591;width:87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43B407C2" w14:textId="77777777" w:rsidR="00B0632B" w:rsidRDefault="00E32E74">
                        <w:pPr>
                          <w:spacing w:after="160" w:line="259" w:lineRule="auto"/>
                          <w:ind w:left="0" w:firstLine="0"/>
                        </w:pPr>
                        <w:r>
                          <w:rPr>
                            <w:rFonts w:ascii="Tahoma" w:eastAsia="Tahoma" w:hAnsi="Tahoma" w:cs="Tahoma"/>
                            <w:b/>
                          </w:rPr>
                          <w:t>-</w:t>
                        </w:r>
                      </w:p>
                    </w:txbxContent>
                  </v:textbox>
                </v:rect>
                <v:rect id="Rectangle 170" o:spid="_x0000_s1054" style="position:absolute;left:4667;top:1137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7BC0BD07" w14:textId="77777777" w:rsidR="00B0632B" w:rsidRDefault="00E32E74">
                        <w:pPr>
                          <w:spacing w:after="160" w:line="259" w:lineRule="auto"/>
                          <w:ind w:left="0" w:firstLine="0"/>
                        </w:pPr>
                        <w:r>
                          <w:rPr>
                            <w:b/>
                          </w:rPr>
                          <w:t xml:space="preserve"> </w:t>
                        </w:r>
                      </w:p>
                    </w:txbxContent>
                  </v:textbox>
                </v:rect>
                <v:rect id="Rectangle 171" o:spid="_x0000_s1055" style="position:absolute;left:6297;top:11377;width:991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7C6243B8" w14:textId="77777777" w:rsidR="00B0632B" w:rsidRPr="00C9151F" w:rsidRDefault="00E32E74">
                        <w:pPr>
                          <w:spacing w:after="160" w:line="259" w:lineRule="auto"/>
                          <w:ind w:left="0" w:firstLine="0"/>
                          <w:rPr>
                            <w:color w:val="auto"/>
                          </w:rPr>
                        </w:pPr>
                        <w:r w:rsidRPr="00C9151F">
                          <w:rPr>
                            <w:color w:val="auto"/>
                          </w:rPr>
                          <w:t>Etterarbeid</w:t>
                        </w:r>
                      </w:p>
                    </w:txbxContent>
                  </v:textbox>
                </v:rect>
                <v:rect id="Rectangle 172" o:spid="_x0000_s1056" style="position:absolute;left:13750;top:11377;width:1047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2EF6CECC" w14:textId="77777777" w:rsidR="00B0632B" w:rsidRPr="00C9151F" w:rsidRDefault="00E32E74">
                        <w:pPr>
                          <w:spacing w:after="160" w:line="259" w:lineRule="auto"/>
                          <w:ind w:left="0" w:firstLine="0"/>
                          <w:rPr>
                            <w:color w:val="auto"/>
                          </w:rPr>
                        </w:pPr>
                        <w:r>
                          <w:t>/</w:t>
                        </w:r>
                        <w:r w:rsidRPr="00C9151F">
                          <w:rPr>
                            <w:color w:val="auto"/>
                          </w:rPr>
                          <w:t xml:space="preserve">evaluering </w:t>
                        </w:r>
                      </w:p>
                    </w:txbxContent>
                  </v:textbox>
                </v:rect>
                <v:rect id="Rectangle 173" o:spid="_x0000_s1057" style="position:absolute;left:21629;top:1137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30C89AB4" w14:textId="77777777" w:rsidR="00B0632B" w:rsidRDefault="00E32E74">
                        <w:pPr>
                          <w:spacing w:after="160" w:line="259" w:lineRule="auto"/>
                          <w:ind w:left="0" w:firstLine="0"/>
                        </w:pPr>
                        <w:r>
                          <w:t xml:space="preserve"> </w:t>
                        </w:r>
                      </w:p>
                    </w:txbxContent>
                  </v:textbox>
                </v:rect>
                <v:rect id="Rectangle 174" o:spid="_x0000_s1058" style="position:absolute;left:4011;top:13496;width:87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2F37986D" w14:textId="77777777" w:rsidR="00B0632B" w:rsidRDefault="00E32E74">
                        <w:pPr>
                          <w:spacing w:after="160" w:line="259" w:lineRule="auto"/>
                          <w:ind w:left="0" w:firstLine="0"/>
                        </w:pPr>
                        <w:r>
                          <w:rPr>
                            <w:rFonts w:ascii="Tahoma" w:eastAsia="Tahoma" w:hAnsi="Tahoma" w:cs="Tahoma"/>
                            <w:b/>
                          </w:rPr>
                          <w:t>-</w:t>
                        </w:r>
                      </w:p>
                    </w:txbxContent>
                  </v:textbox>
                </v:rect>
                <v:rect id="Rectangle 175" o:spid="_x0000_s1059" style="position:absolute;left:4667;top:1328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4D374063" w14:textId="77777777" w:rsidR="00B0632B" w:rsidRDefault="00E32E74">
                        <w:pPr>
                          <w:spacing w:after="160" w:line="259" w:lineRule="auto"/>
                          <w:ind w:left="0" w:firstLine="0"/>
                        </w:pPr>
                        <w:r>
                          <w:rPr>
                            <w:b/>
                          </w:rPr>
                          <w:t xml:space="preserve"> </w:t>
                        </w:r>
                      </w:p>
                    </w:txbxContent>
                  </v:textbox>
                </v:rect>
                <v:rect id="Rectangle 176" o:spid="_x0000_s1060" style="position:absolute;left:6297;top:13282;width:517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14:paraId="3D5C5D6A" w14:textId="77777777" w:rsidR="00B0632B" w:rsidRDefault="00E32E74">
                        <w:pPr>
                          <w:spacing w:after="160" w:line="259" w:lineRule="auto"/>
                          <w:ind w:left="0" w:firstLine="0"/>
                        </w:pPr>
                        <w:proofErr w:type="spellStart"/>
                        <w:r>
                          <w:t>Vedle</w:t>
                        </w:r>
                        <w:proofErr w:type="spellEnd"/>
                      </w:p>
                    </w:txbxContent>
                  </v:textbox>
                </v:rect>
                <v:rect id="Rectangle 177" o:spid="_x0000_s1061" style="position:absolute;left:10191;top:13282;width:281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773954AD" w14:textId="77777777" w:rsidR="00B0632B" w:rsidRDefault="00E32E74">
                        <w:pPr>
                          <w:spacing w:after="160" w:line="259" w:lineRule="auto"/>
                          <w:ind w:left="0" w:firstLine="0"/>
                        </w:pPr>
                        <w:proofErr w:type="spellStart"/>
                        <w:r>
                          <w:t>gg</w:t>
                        </w:r>
                        <w:proofErr w:type="spellEnd"/>
                        <w:r>
                          <w:t xml:space="preserve"> </w:t>
                        </w:r>
                      </w:p>
                    </w:txbxContent>
                  </v:textbox>
                </v:rect>
                <v:rect id="Rectangle 178" o:spid="_x0000_s1062" style="position:absolute;left:12317;top:1328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5A455305" w14:textId="77777777" w:rsidR="00B0632B" w:rsidRDefault="00E32E74">
                        <w:pPr>
                          <w:spacing w:after="160" w:line="259" w:lineRule="auto"/>
                          <w:ind w:left="0" w:firstLine="0"/>
                        </w:pPr>
                        <w:r>
                          <w:t xml:space="preserve"> </w:t>
                        </w:r>
                      </w:p>
                    </w:txbxContent>
                  </v:textbox>
                </v:rect>
                <v:rect id="Rectangle 179" o:spid="_x0000_s1063" style="position:absolute;left:8583;top:15633;width:1217;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7228202E" w14:textId="77777777" w:rsidR="00B0632B" w:rsidRDefault="00B36A68">
                        <w:pPr>
                          <w:spacing w:after="160" w:line="259" w:lineRule="auto"/>
                          <w:ind w:left="0" w:firstLine="0"/>
                        </w:pPr>
                        <w:r>
                          <w:rPr>
                            <w:rFonts w:ascii="Courier New" w:eastAsia="Courier New" w:hAnsi="Courier New" w:cs="Courier New"/>
                          </w:rPr>
                          <w:t xml:space="preserve"> </w:t>
                        </w:r>
                      </w:p>
                    </w:txbxContent>
                  </v:textbox>
                </v:rect>
                <v:rect id="Rectangle 180" o:spid="_x0000_s1064" style="position:absolute;left:9498;top:1518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14:paraId="044C2ED0" w14:textId="77777777" w:rsidR="00B0632B" w:rsidRDefault="00E32E74">
                        <w:pPr>
                          <w:spacing w:after="160" w:line="259" w:lineRule="auto"/>
                          <w:ind w:left="0" w:firstLine="0"/>
                        </w:pPr>
                        <w:r>
                          <w:t xml:space="preserve"> </w:t>
                        </w:r>
                      </w:p>
                    </w:txbxContent>
                  </v:textbox>
                </v:rect>
                <v:rect id="Rectangle 181" o:spid="_x0000_s1065" style="position:absolute;left:10869;top:15187;width:2140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6DBBC858" w14:textId="77777777" w:rsidR="00B0632B" w:rsidRPr="00C9151F" w:rsidRDefault="00E32E74">
                        <w:pPr>
                          <w:spacing w:after="160" w:line="259" w:lineRule="auto"/>
                          <w:ind w:left="0" w:firstLine="0"/>
                          <w:rPr>
                            <w:color w:val="auto"/>
                          </w:rPr>
                        </w:pPr>
                        <w:r w:rsidRPr="00C9151F">
                          <w:rPr>
                            <w:color w:val="auto"/>
                          </w:rPr>
                          <w:t>Hvordan sette opp pulje</w:t>
                        </w:r>
                      </w:p>
                    </w:txbxContent>
                  </v:textbox>
                </v:rect>
                <v:rect id="Rectangle 182" o:spid="_x0000_s1066" style="position:absolute;left:26965;top:15187;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5830F45A" w14:textId="77777777" w:rsidR="00B0632B" w:rsidRDefault="00E32E74">
                        <w:pPr>
                          <w:spacing w:after="160" w:line="259" w:lineRule="auto"/>
                          <w:ind w:left="0" w:firstLine="0"/>
                        </w:pPr>
                        <w:r>
                          <w:t xml:space="preserve"> </w:t>
                        </w:r>
                      </w:p>
                    </w:txbxContent>
                  </v:textbox>
                </v:rect>
                <v:rect id="Rectangle 183" o:spid="_x0000_s1067" style="position:absolute;left:1723;top:17276;width:580;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14:paraId="4EB62127" w14:textId="77777777" w:rsidR="00B0632B" w:rsidRDefault="00E32E74">
                        <w:pPr>
                          <w:spacing w:after="160" w:line="259" w:lineRule="auto"/>
                          <w:ind w:left="0" w:firstLine="0"/>
                        </w:pPr>
                        <w:r>
                          <w:rPr>
                            <w:rFonts w:ascii="Tahoma" w:eastAsia="Tahoma" w:hAnsi="Tahoma" w:cs="Tahoma"/>
                            <w:sz w:val="22"/>
                          </w:rPr>
                          <w:t xml:space="preserve"> </w:t>
                        </w:r>
                      </w:p>
                    </w:txbxContent>
                  </v:textbox>
                </v:rect>
                <w10:anchorlock/>
              </v:group>
            </w:pict>
          </mc:Fallback>
        </mc:AlternateContent>
      </w:r>
      <w:r>
        <w:t xml:space="preserve"> </w:t>
      </w:r>
    </w:p>
    <w:p w14:paraId="12EB2665" w14:textId="77777777" w:rsidR="00B0632B" w:rsidRDefault="00E32E74">
      <w:pPr>
        <w:spacing w:after="292" w:line="259" w:lineRule="auto"/>
        <w:ind w:left="0" w:firstLine="0"/>
      </w:pPr>
      <w:r>
        <w:rPr>
          <w:b/>
        </w:rPr>
        <w:lastRenderedPageBreak/>
        <w:t xml:space="preserve"> </w:t>
      </w:r>
    </w:p>
    <w:p w14:paraId="622C99E6" w14:textId="77777777" w:rsidR="00B0632B" w:rsidRPr="00C9151F" w:rsidRDefault="00E32E74">
      <w:pPr>
        <w:pStyle w:val="Overskrift1"/>
        <w:ind w:left="-5"/>
        <w:rPr>
          <w:color w:val="auto"/>
        </w:rPr>
      </w:pPr>
      <w:r w:rsidRPr="00C9151F">
        <w:rPr>
          <w:color w:val="auto"/>
        </w:rPr>
        <w:t xml:space="preserve">SJEKKLISTE </w:t>
      </w:r>
    </w:p>
    <w:p w14:paraId="64190902" w14:textId="77777777" w:rsidR="00B0632B" w:rsidRDefault="00E32E74">
      <w:pPr>
        <w:spacing w:after="0" w:line="259" w:lineRule="auto"/>
        <w:ind w:left="0" w:firstLine="0"/>
      </w:pPr>
      <w:r>
        <w:rPr>
          <w:b/>
        </w:rPr>
        <w:t xml:space="preserve"> </w:t>
      </w:r>
    </w:p>
    <w:p w14:paraId="2F7B869E" w14:textId="77777777" w:rsidR="00B0632B" w:rsidRDefault="00E32E74">
      <w:r>
        <w:t xml:space="preserve">Nedenfor er det en oversikt over mye av det som må ordnes før og under arrangementet. Hvor viktig alt er, kommer helt an på typen arrangement du har.  </w:t>
      </w:r>
    </w:p>
    <w:p w14:paraId="30E81CAA" w14:textId="77777777" w:rsidR="00B0632B" w:rsidRDefault="00E32E74">
      <w:pPr>
        <w:spacing w:after="0" w:line="259" w:lineRule="auto"/>
        <w:ind w:left="0" w:firstLine="0"/>
      </w:pPr>
      <w:r>
        <w:t xml:space="preserve"> </w:t>
      </w:r>
    </w:p>
    <w:p w14:paraId="53A06140" w14:textId="77777777" w:rsidR="00B0632B" w:rsidRDefault="00E32E74">
      <w:pPr>
        <w:numPr>
          <w:ilvl w:val="0"/>
          <w:numId w:val="2"/>
        </w:numPr>
        <w:ind w:hanging="360"/>
      </w:pPr>
      <w:r>
        <w:t xml:space="preserve">Dato for arrangement </w:t>
      </w:r>
    </w:p>
    <w:p w14:paraId="4ABFB6A1" w14:textId="77777777" w:rsidR="00B0632B" w:rsidRDefault="00E32E74">
      <w:pPr>
        <w:numPr>
          <w:ilvl w:val="0"/>
          <w:numId w:val="2"/>
        </w:numPr>
        <w:ind w:hanging="360"/>
      </w:pPr>
      <w:r>
        <w:t xml:space="preserve">Oppnevne arrangementskomité </w:t>
      </w:r>
    </w:p>
    <w:p w14:paraId="37CE2B49" w14:textId="77777777" w:rsidR="00B0632B" w:rsidRDefault="00E32E74">
      <w:pPr>
        <w:numPr>
          <w:ilvl w:val="0"/>
          <w:numId w:val="2"/>
        </w:numPr>
        <w:ind w:hanging="360"/>
      </w:pPr>
      <w:r>
        <w:t xml:space="preserve">Approbering av stevne via seksjonsstyret eller andre aktuelle særforbund (stevnesøknad) </w:t>
      </w:r>
    </w:p>
    <w:p w14:paraId="7B5F5F77" w14:textId="77777777" w:rsidR="00B0632B" w:rsidRDefault="00E32E74">
      <w:pPr>
        <w:numPr>
          <w:ilvl w:val="0"/>
          <w:numId w:val="2"/>
        </w:numPr>
        <w:ind w:hanging="360"/>
      </w:pPr>
      <w:r>
        <w:t xml:space="preserve">Jury i NM skal også godkjenner av seksjonsstyret.  </w:t>
      </w:r>
    </w:p>
    <w:p w14:paraId="14DE512B" w14:textId="77777777" w:rsidR="00B0632B" w:rsidRDefault="00E32E74">
      <w:pPr>
        <w:numPr>
          <w:ilvl w:val="0"/>
          <w:numId w:val="2"/>
        </w:numPr>
        <w:ind w:hanging="360"/>
      </w:pPr>
      <w:r>
        <w:t xml:space="preserve">Spillested (eks. lysforhold, temperatur og dekke i hallen) For NM skal forbundet godkjenne hallen og dekket i forkant.  </w:t>
      </w:r>
    </w:p>
    <w:p w14:paraId="2FDC98B1" w14:textId="77777777" w:rsidR="00B0632B" w:rsidRDefault="00E32E74">
      <w:pPr>
        <w:numPr>
          <w:ilvl w:val="0"/>
          <w:numId w:val="2"/>
        </w:numPr>
        <w:ind w:hanging="360"/>
      </w:pPr>
      <w:r>
        <w:t xml:space="preserve">Transport </w:t>
      </w:r>
    </w:p>
    <w:p w14:paraId="3CDA8F60" w14:textId="77777777" w:rsidR="00B0632B" w:rsidRDefault="00E32E74">
      <w:pPr>
        <w:numPr>
          <w:ilvl w:val="0"/>
          <w:numId w:val="2"/>
        </w:numPr>
        <w:ind w:hanging="360"/>
      </w:pPr>
      <w:r>
        <w:t xml:space="preserve">Overnatting – arrangør må reservere hotell før innbydelsen sendes ut.  </w:t>
      </w:r>
    </w:p>
    <w:p w14:paraId="27BB1DE2" w14:textId="77777777" w:rsidR="00B0632B" w:rsidRDefault="00E32E74">
      <w:pPr>
        <w:numPr>
          <w:ilvl w:val="0"/>
          <w:numId w:val="2"/>
        </w:numPr>
        <w:ind w:hanging="360"/>
      </w:pPr>
      <w:r>
        <w:t xml:space="preserve">Mat </w:t>
      </w:r>
    </w:p>
    <w:p w14:paraId="50762FEE" w14:textId="77777777" w:rsidR="00B0632B" w:rsidRDefault="00E32E74">
      <w:pPr>
        <w:numPr>
          <w:ilvl w:val="0"/>
          <w:numId w:val="2"/>
        </w:numPr>
        <w:ind w:hanging="360"/>
      </w:pPr>
      <w:r>
        <w:t xml:space="preserve">Utarbeide budsjett for stevnet  </w:t>
      </w:r>
    </w:p>
    <w:p w14:paraId="6119AC94" w14:textId="77777777" w:rsidR="00B0632B" w:rsidRDefault="00E32E74">
      <w:pPr>
        <w:numPr>
          <w:ilvl w:val="0"/>
          <w:numId w:val="2"/>
        </w:numPr>
        <w:ind w:hanging="360"/>
      </w:pPr>
      <w:r>
        <w:t xml:space="preserve">Tidsskjema  </w:t>
      </w:r>
    </w:p>
    <w:p w14:paraId="30FE91EB" w14:textId="77777777" w:rsidR="00B0632B" w:rsidRDefault="00E32E74">
      <w:pPr>
        <w:numPr>
          <w:ilvl w:val="0"/>
          <w:numId w:val="2"/>
        </w:numPr>
        <w:ind w:hanging="360"/>
      </w:pPr>
      <w:r>
        <w:t xml:space="preserve">Program  </w:t>
      </w:r>
    </w:p>
    <w:p w14:paraId="3130AA48" w14:textId="77777777" w:rsidR="00B0632B" w:rsidRDefault="00E32E74">
      <w:pPr>
        <w:numPr>
          <w:ilvl w:val="0"/>
          <w:numId w:val="2"/>
        </w:numPr>
        <w:ind w:hanging="360"/>
      </w:pPr>
      <w:r>
        <w:t xml:space="preserve">Invitasjoner  </w:t>
      </w:r>
    </w:p>
    <w:p w14:paraId="330151B1" w14:textId="77777777" w:rsidR="00B0632B" w:rsidRDefault="00E32E74">
      <w:pPr>
        <w:numPr>
          <w:ilvl w:val="0"/>
          <w:numId w:val="2"/>
        </w:numPr>
        <w:ind w:hanging="360"/>
      </w:pPr>
      <w:r>
        <w:t xml:space="preserve">Taler </w:t>
      </w:r>
    </w:p>
    <w:p w14:paraId="54A7BC5B" w14:textId="77777777" w:rsidR="00B0632B" w:rsidRDefault="00E32E74">
      <w:pPr>
        <w:numPr>
          <w:ilvl w:val="0"/>
          <w:numId w:val="2"/>
        </w:numPr>
        <w:ind w:hanging="360"/>
      </w:pPr>
      <w:r>
        <w:t xml:space="preserve">Åpning av stevnet </w:t>
      </w:r>
    </w:p>
    <w:p w14:paraId="41F1CCB8" w14:textId="77777777" w:rsidR="00B0632B" w:rsidRDefault="00E32E74">
      <w:pPr>
        <w:numPr>
          <w:ilvl w:val="0"/>
          <w:numId w:val="2"/>
        </w:numPr>
        <w:ind w:hanging="360"/>
      </w:pPr>
      <w:r>
        <w:t xml:space="preserve">Bankett/middag m/program  </w:t>
      </w:r>
    </w:p>
    <w:p w14:paraId="74478AA1" w14:textId="77777777" w:rsidR="00B0632B" w:rsidRDefault="00E32E74">
      <w:pPr>
        <w:numPr>
          <w:ilvl w:val="0"/>
          <w:numId w:val="2"/>
        </w:numPr>
        <w:ind w:hanging="360"/>
      </w:pPr>
      <w:r>
        <w:t xml:space="preserve">Sørge for nok hjelpere til arrangementet  </w:t>
      </w:r>
    </w:p>
    <w:p w14:paraId="4AA172E8" w14:textId="77777777" w:rsidR="001B5CBB" w:rsidRDefault="00E32E74">
      <w:pPr>
        <w:numPr>
          <w:ilvl w:val="0"/>
          <w:numId w:val="2"/>
        </w:numPr>
        <w:ind w:hanging="360"/>
      </w:pPr>
      <w:r>
        <w:t xml:space="preserve">Sponsorer / Søknader om økonomisk støtte </w:t>
      </w:r>
    </w:p>
    <w:p w14:paraId="779E2FE1" w14:textId="6679018C" w:rsidR="00B0632B" w:rsidRPr="001B5CBB" w:rsidRDefault="001B5CBB">
      <w:pPr>
        <w:numPr>
          <w:ilvl w:val="0"/>
          <w:numId w:val="2"/>
        </w:numPr>
        <w:ind w:hanging="360"/>
        <w:rPr>
          <w:color w:val="FF0000"/>
        </w:rPr>
      </w:pPr>
      <w:r w:rsidRPr="001B5CBB">
        <w:rPr>
          <w:color w:val="FF0000"/>
        </w:rPr>
        <w:t>Organisere plass til seksjonens samarbeidspartnere</w:t>
      </w:r>
      <w:r w:rsidR="00E32E74" w:rsidRPr="001B5CBB">
        <w:rPr>
          <w:color w:val="FF0000"/>
        </w:rPr>
        <w:t xml:space="preserve"> </w:t>
      </w:r>
    </w:p>
    <w:p w14:paraId="0A9FD270" w14:textId="77777777" w:rsidR="00B0632B" w:rsidRDefault="00E32E74">
      <w:pPr>
        <w:numPr>
          <w:ilvl w:val="0"/>
          <w:numId w:val="2"/>
        </w:numPr>
        <w:ind w:hanging="360"/>
      </w:pPr>
      <w:r>
        <w:t xml:space="preserve">Utstyr til arrangementet; matter, klokker, resultattavler etc.   </w:t>
      </w:r>
    </w:p>
    <w:p w14:paraId="3058C45E" w14:textId="77777777" w:rsidR="00B0632B" w:rsidRDefault="00E32E74">
      <w:pPr>
        <w:numPr>
          <w:ilvl w:val="0"/>
          <w:numId w:val="2"/>
        </w:numPr>
        <w:ind w:hanging="360"/>
      </w:pPr>
      <w:r>
        <w:t xml:space="preserve">Dommere  </w:t>
      </w:r>
    </w:p>
    <w:p w14:paraId="58720E08" w14:textId="77777777" w:rsidR="00B0632B" w:rsidRDefault="00E32E74">
      <w:pPr>
        <w:numPr>
          <w:ilvl w:val="0"/>
          <w:numId w:val="2"/>
        </w:numPr>
        <w:ind w:hanging="360"/>
      </w:pPr>
      <w:r>
        <w:t xml:space="preserve">Skrivere </w:t>
      </w:r>
    </w:p>
    <w:p w14:paraId="2A91387A" w14:textId="77777777" w:rsidR="00B0632B" w:rsidRDefault="00E32E74">
      <w:pPr>
        <w:numPr>
          <w:ilvl w:val="0"/>
          <w:numId w:val="2"/>
        </w:numPr>
        <w:ind w:hanging="360"/>
      </w:pPr>
      <w:r>
        <w:t xml:space="preserve">Ballplukkere  </w:t>
      </w:r>
    </w:p>
    <w:p w14:paraId="2030658E" w14:textId="77777777" w:rsidR="00B0632B" w:rsidRDefault="00E32E74">
      <w:pPr>
        <w:numPr>
          <w:ilvl w:val="0"/>
          <w:numId w:val="2"/>
        </w:numPr>
        <w:ind w:hanging="360"/>
      </w:pPr>
      <w:r>
        <w:t xml:space="preserve">Publisitet  </w:t>
      </w:r>
    </w:p>
    <w:p w14:paraId="7BB4CC21" w14:textId="77777777" w:rsidR="00B0632B" w:rsidRDefault="00E32E74">
      <w:pPr>
        <w:numPr>
          <w:ilvl w:val="0"/>
          <w:numId w:val="2"/>
        </w:numPr>
        <w:ind w:hanging="360"/>
      </w:pPr>
      <w:r>
        <w:t xml:space="preserve">Forfriskninger  </w:t>
      </w:r>
    </w:p>
    <w:p w14:paraId="6207FC22" w14:textId="77777777" w:rsidR="00B0632B" w:rsidRDefault="00E32E74">
      <w:pPr>
        <w:numPr>
          <w:ilvl w:val="0"/>
          <w:numId w:val="2"/>
        </w:numPr>
        <w:ind w:hanging="360"/>
      </w:pPr>
      <w:r>
        <w:t xml:space="preserve">Bestille premier  </w:t>
      </w:r>
    </w:p>
    <w:p w14:paraId="67607ECA" w14:textId="77777777" w:rsidR="00B0632B" w:rsidRDefault="00E32E74">
      <w:pPr>
        <w:numPr>
          <w:ilvl w:val="0"/>
          <w:numId w:val="2"/>
        </w:numPr>
        <w:ind w:hanging="360"/>
      </w:pPr>
      <w:r>
        <w:t xml:space="preserve">Nummerering av baner  </w:t>
      </w:r>
    </w:p>
    <w:p w14:paraId="7BECEE6F" w14:textId="77777777" w:rsidR="00B0632B" w:rsidRDefault="00E32E74">
      <w:pPr>
        <w:numPr>
          <w:ilvl w:val="0"/>
          <w:numId w:val="2"/>
        </w:numPr>
        <w:ind w:hanging="360"/>
      </w:pPr>
      <w:r>
        <w:t xml:space="preserve">Ekstra utstyr om det er behov for dette  </w:t>
      </w:r>
    </w:p>
    <w:p w14:paraId="4B841D79" w14:textId="77777777" w:rsidR="00B0632B" w:rsidRDefault="00E32E74">
      <w:pPr>
        <w:numPr>
          <w:ilvl w:val="0"/>
          <w:numId w:val="2"/>
        </w:numPr>
        <w:ind w:hanging="360"/>
      </w:pPr>
      <w:r>
        <w:t xml:space="preserve">Klargjøring av hall; flagg, bannere, plakater, dekorasjoner, etc.  </w:t>
      </w:r>
    </w:p>
    <w:p w14:paraId="266B7C42" w14:textId="77777777" w:rsidR="00B0632B" w:rsidRDefault="00E32E74">
      <w:pPr>
        <w:numPr>
          <w:ilvl w:val="0"/>
          <w:numId w:val="2"/>
        </w:numPr>
        <w:ind w:hanging="360"/>
      </w:pPr>
      <w:r>
        <w:t xml:space="preserve">Sitteplasser for tilskuere  </w:t>
      </w:r>
    </w:p>
    <w:p w14:paraId="048AA687" w14:textId="77777777" w:rsidR="00B0632B" w:rsidRDefault="00E32E74">
      <w:pPr>
        <w:numPr>
          <w:ilvl w:val="0"/>
          <w:numId w:val="2"/>
        </w:numPr>
        <w:ind w:hanging="360"/>
      </w:pPr>
      <w:r>
        <w:t xml:space="preserve">Garderobe fasiliteter  </w:t>
      </w:r>
    </w:p>
    <w:p w14:paraId="56234582" w14:textId="77777777" w:rsidR="00B0632B" w:rsidRDefault="00E32E74">
      <w:pPr>
        <w:numPr>
          <w:ilvl w:val="0"/>
          <w:numId w:val="2"/>
        </w:numPr>
        <w:ind w:hanging="360"/>
      </w:pPr>
      <w:r>
        <w:t xml:space="preserve">Noen som har kunnskaper om førstehjelp </w:t>
      </w:r>
    </w:p>
    <w:p w14:paraId="222E7C79" w14:textId="733D7B31" w:rsidR="00E32E74" w:rsidRPr="00E15106" w:rsidRDefault="00E32E74">
      <w:pPr>
        <w:numPr>
          <w:ilvl w:val="0"/>
          <w:numId w:val="2"/>
        </w:numPr>
        <w:ind w:hanging="360"/>
        <w:rPr>
          <w:color w:val="auto"/>
        </w:rPr>
      </w:pPr>
      <w:r w:rsidRPr="00E15106">
        <w:rPr>
          <w:color w:val="auto"/>
        </w:rPr>
        <w:t xml:space="preserve">Husk og ha nok utstyr i </w:t>
      </w:r>
      <w:r w:rsidR="00E15106" w:rsidRPr="00E15106">
        <w:rPr>
          <w:color w:val="auto"/>
        </w:rPr>
        <w:t>sekretariatet</w:t>
      </w:r>
      <w:r w:rsidRPr="00E15106">
        <w:rPr>
          <w:color w:val="auto"/>
        </w:rPr>
        <w:t xml:space="preserve"> så det ikke går tomt for </w:t>
      </w:r>
    </w:p>
    <w:p w14:paraId="6C69E52D" w14:textId="77777777" w:rsidR="00E32E74" w:rsidRPr="00E15106" w:rsidRDefault="00E32E74" w:rsidP="00E32E74">
      <w:pPr>
        <w:ind w:left="705" w:firstLine="0"/>
        <w:rPr>
          <w:color w:val="auto"/>
        </w:rPr>
      </w:pPr>
      <w:r w:rsidRPr="00E15106">
        <w:rPr>
          <w:color w:val="auto"/>
        </w:rPr>
        <w:t xml:space="preserve">Ark/blekk og div ting </w:t>
      </w:r>
    </w:p>
    <w:p w14:paraId="3589EA88" w14:textId="77777777" w:rsidR="00B0632B" w:rsidRDefault="00E32E74">
      <w:pPr>
        <w:spacing w:after="0" w:line="259" w:lineRule="auto"/>
        <w:ind w:left="360" w:firstLine="0"/>
      </w:pPr>
      <w:r>
        <w:t xml:space="preserve"> </w:t>
      </w:r>
    </w:p>
    <w:p w14:paraId="06F72E90" w14:textId="77777777" w:rsidR="00E32E74" w:rsidRDefault="00E32E74">
      <w:pPr>
        <w:spacing w:after="0" w:line="259" w:lineRule="auto"/>
        <w:ind w:left="360" w:firstLine="0"/>
      </w:pPr>
    </w:p>
    <w:p w14:paraId="53C204E8" w14:textId="77777777" w:rsidR="00E32E74" w:rsidRDefault="00E32E74">
      <w:pPr>
        <w:spacing w:after="0" w:line="259" w:lineRule="auto"/>
        <w:ind w:left="360" w:firstLine="0"/>
      </w:pPr>
    </w:p>
    <w:p w14:paraId="554313C5" w14:textId="77777777" w:rsidR="00E32E74" w:rsidRDefault="00E32E74">
      <w:pPr>
        <w:spacing w:after="0" w:line="259" w:lineRule="auto"/>
        <w:ind w:left="360" w:firstLine="0"/>
      </w:pPr>
    </w:p>
    <w:p w14:paraId="095A3E18" w14:textId="77777777" w:rsidR="00E32E74" w:rsidRDefault="00E32E74">
      <w:pPr>
        <w:spacing w:after="0" w:line="259" w:lineRule="auto"/>
        <w:ind w:left="360" w:firstLine="0"/>
      </w:pPr>
    </w:p>
    <w:p w14:paraId="660CC3CE" w14:textId="77777777" w:rsidR="00E32E74" w:rsidRDefault="00E32E74">
      <w:pPr>
        <w:spacing w:after="0" w:line="259" w:lineRule="auto"/>
        <w:ind w:left="360" w:firstLine="0"/>
      </w:pPr>
    </w:p>
    <w:p w14:paraId="12C0B2AB" w14:textId="77777777" w:rsidR="00B0632B" w:rsidRDefault="00E32E74">
      <w:pPr>
        <w:spacing w:after="0" w:line="259" w:lineRule="auto"/>
        <w:ind w:left="0" w:firstLine="0"/>
      </w:pPr>
      <w:r>
        <w:t xml:space="preserve"> </w:t>
      </w:r>
    </w:p>
    <w:p w14:paraId="05931521" w14:textId="77777777" w:rsidR="00B0632B" w:rsidRDefault="00E32E74">
      <w:pPr>
        <w:spacing w:after="0" w:line="259" w:lineRule="auto"/>
        <w:ind w:left="0" w:firstLine="0"/>
      </w:pPr>
      <w:r>
        <w:t xml:space="preserve"> </w:t>
      </w:r>
    </w:p>
    <w:p w14:paraId="769E3FA4" w14:textId="77777777" w:rsidR="00B0632B" w:rsidRDefault="00E32E74">
      <w:pPr>
        <w:pStyle w:val="Overskrift1"/>
        <w:ind w:left="-5"/>
      </w:pPr>
      <w:r>
        <w:lastRenderedPageBreak/>
        <w:t xml:space="preserve">HVA BØR GJØRES FØR SELVE GJENNOMFØRINGEN  </w:t>
      </w:r>
    </w:p>
    <w:p w14:paraId="2FFC80AC" w14:textId="77777777" w:rsidR="00B0632B" w:rsidRDefault="00E32E74">
      <w:pPr>
        <w:spacing w:after="0" w:line="259" w:lineRule="auto"/>
        <w:ind w:left="0" w:firstLine="0"/>
      </w:pPr>
      <w:r>
        <w:t xml:space="preserve"> </w:t>
      </w:r>
    </w:p>
    <w:p w14:paraId="04E11756" w14:textId="77777777" w:rsidR="00B0632B" w:rsidRDefault="00E32E74">
      <w:r>
        <w:t xml:space="preserve">Uansett rammebetingelsene man har, eller om arrangementet er stort eller lite, bør man planlegge skikkelig. Alle detaljer bør være gjennomtenkt slik at avviklingen av arrangementet går uten unødvendige pauser, diskusjoner og problem underveis.  </w:t>
      </w:r>
    </w:p>
    <w:p w14:paraId="4A48F158" w14:textId="77777777" w:rsidR="00B0632B" w:rsidRDefault="00E32E74">
      <w:pPr>
        <w:spacing w:after="0" w:line="259" w:lineRule="auto"/>
        <w:ind w:left="0" w:firstLine="0"/>
      </w:pPr>
      <w:r>
        <w:t xml:space="preserve"> </w:t>
      </w:r>
    </w:p>
    <w:p w14:paraId="6B5F9229" w14:textId="77777777" w:rsidR="00B0632B" w:rsidRDefault="00E32E74">
      <w:r>
        <w:t xml:space="preserve">Det kan være lurt å lage en plan, steg for steg, hva som skal gjøres, hva er viktigst, hvem gjør hva og når skal man være ferdig.   </w:t>
      </w:r>
    </w:p>
    <w:p w14:paraId="4C771CE4" w14:textId="77777777" w:rsidR="00B0632B" w:rsidRDefault="00E32E74">
      <w:pPr>
        <w:spacing w:after="0" w:line="259" w:lineRule="auto"/>
        <w:ind w:left="0" w:firstLine="0"/>
      </w:pPr>
      <w:r>
        <w:t xml:space="preserve"> </w:t>
      </w:r>
    </w:p>
    <w:p w14:paraId="109C232F" w14:textId="77777777" w:rsidR="00B0632B" w:rsidRDefault="00E32E74">
      <w:pPr>
        <w:ind w:right="7363"/>
      </w:pPr>
      <w:r>
        <w:t xml:space="preserve">Eksempel; </w:t>
      </w:r>
      <w:r>
        <w:rPr>
          <w:b/>
        </w:rPr>
        <w:t xml:space="preserve">Steg 1:  </w:t>
      </w:r>
    </w:p>
    <w:p w14:paraId="50FE7912" w14:textId="77777777" w:rsidR="00B0632B" w:rsidRDefault="00E32E74">
      <w:pPr>
        <w:numPr>
          <w:ilvl w:val="0"/>
          <w:numId w:val="3"/>
        </w:numPr>
        <w:ind w:right="1884" w:hanging="360"/>
      </w:pPr>
      <w:r>
        <w:t xml:space="preserve">Oppnevne arrangementskomité </w:t>
      </w:r>
      <w:r>
        <w:rPr>
          <w:rFonts w:ascii="Courier New" w:eastAsia="Courier New" w:hAnsi="Courier New" w:cs="Courier New"/>
        </w:rPr>
        <w:t>o</w:t>
      </w:r>
      <w:r>
        <w:t xml:space="preserve"> Bør oppnevnes så fort som mulig </w:t>
      </w:r>
      <w:r>
        <w:rPr>
          <w:rFonts w:ascii="Courier New" w:eastAsia="Courier New" w:hAnsi="Courier New" w:cs="Courier New"/>
        </w:rPr>
        <w:t>o</w:t>
      </w:r>
      <w:r>
        <w:t xml:space="preserve"> Bør ikke være for mange (3 – 5 personer) </w:t>
      </w:r>
    </w:p>
    <w:p w14:paraId="4D778DD1" w14:textId="77777777" w:rsidR="00B0632B" w:rsidRDefault="00E32E74">
      <w:pPr>
        <w:numPr>
          <w:ilvl w:val="1"/>
          <w:numId w:val="3"/>
        </w:numPr>
        <w:ind w:hanging="360"/>
      </w:pPr>
      <w:r>
        <w:t xml:space="preserve">Leder, kasserer og sekretær samt noen med erfaring fra avvikling, kampoppsett m.m.  </w:t>
      </w:r>
    </w:p>
    <w:p w14:paraId="7E886270" w14:textId="77777777" w:rsidR="00B0632B" w:rsidRDefault="00E32E74">
      <w:pPr>
        <w:numPr>
          <w:ilvl w:val="1"/>
          <w:numId w:val="3"/>
        </w:numPr>
        <w:ind w:hanging="360"/>
      </w:pPr>
      <w:r>
        <w:t xml:space="preserve">Blir det arrangert boccia og teppecurling samtidig og under NM, kan det være aktuelt med underkomiteer som har ansvar for hver sin idrett og det dette medfører.  </w:t>
      </w:r>
      <w:r>
        <w:rPr>
          <w:rFonts w:ascii="Courier New" w:eastAsia="Courier New" w:hAnsi="Courier New" w:cs="Courier New"/>
        </w:rPr>
        <w:t>o</w:t>
      </w:r>
      <w:r>
        <w:t xml:space="preserve"> Kan være lurt å dele inn i underkomiteer, slik at det er noen som har ansvar for transport, servering, bankett, program, premieutdeling etc.  </w:t>
      </w:r>
    </w:p>
    <w:p w14:paraId="513568E2" w14:textId="77777777" w:rsidR="00B0632B" w:rsidRDefault="00E32E74">
      <w:pPr>
        <w:spacing w:after="0" w:line="259" w:lineRule="auto"/>
        <w:ind w:left="1080" w:firstLine="0"/>
      </w:pPr>
      <w:r>
        <w:t xml:space="preserve">  </w:t>
      </w:r>
    </w:p>
    <w:p w14:paraId="09058C3C" w14:textId="77777777" w:rsidR="00B0632B" w:rsidRDefault="00E32E74">
      <w:pPr>
        <w:numPr>
          <w:ilvl w:val="0"/>
          <w:numId w:val="3"/>
        </w:numPr>
        <w:spacing w:after="6" w:line="253" w:lineRule="auto"/>
        <w:ind w:right="1884" w:hanging="360"/>
      </w:pPr>
      <w:r>
        <w:t xml:space="preserve">Innkall til første </w:t>
      </w:r>
      <w:proofErr w:type="gramStart"/>
      <w:r>
        <w:t xml:space="preserve">møtet  </w:t>
      </w:r>
      <w:r>
        <w:rPr>
          <w:rFonts w:ascii="Courier New" w:eastAsia="Courier New" w:hAnsi="Courier New" w:cs="Courier New"/>
        </w:rPr>
        <w:t>o</w:t>
      </w:r>
      <w:proofErr w:type="gramEnd"/>
      <w:r>
        <w:t xml:space="preserve"> Identifiser hva som må gjøres i forhold til selve arrangementet  </w:t>
      </w:r>
      <w:r>
        <w:rPr>
          <w:rFonts w:ascii="Courier New" w:eastAsia="Courier New" w:hAnsi="Courier New" w:cs="Courier New"/>
        </w:rPr>
        <w:t>o</w:t>
      </w:r>
      <w:r>
        <w:t xml:space="preserve"> Fordel ansvar  </w:t>
      </w:r>
    </w:p>
    <w:p w14:paraId="34E17D04" w14:textId="77777777" w:rsidR="00B0632B" w:rsidRDefault="00E32E74">
      <w:pPr>
        <w:numPr>
          <w:ilvl w:val="1"/>
          <w:numId w:val="3"/>
        </w:numPr>
        <w:ind w:hanging="360"/>
      </w:pPr>
      <w:r>
        <w:t xml:space="preserve">Lag en </w:t>
      </w:r>
      <w:r>
        <w:rPr>
          <w:u w:val="single" w:color="000000"/>
        </w:rPr>
        <w:t>tidsplan</w:t>
      </w:r>
      <w:r>
        <w:t xml:space="preserve"> med klare frister for når de ulike tingene skal være gjort før turneringen.  </w:t>
      </w:r>
    </w:p>
    <w:p w14:paraId="4985C42A" w14:textId="77777777" w:rsidR="00B0632B" w:rsidRDefault="00E32E74">
      <w:pPr>
        <w:spacing w:after="0" w:line="259" w:lineRule="auto"/>
        <w:ind w:left="1080" w:firstLine="0"/>
      </w:pPr>
      <w:r>
        <w:t xml:space="preserve"> </w:t>
      </w:r>
    </w:p>
    <w:p w14:paraId="2BC36490" w14:textId="77777777" w:rsidR="00B0632B" w:rsidRDefault="00E32E74">
      <w:pPr>
        <w:spacing w:after="0" w:line="259" w:lineRule="auto"/>
        <w:ind w:left="0" w:firstLine="0"/>
      </w:pPr>
      <w:r>
        <w:rPr>
          <w:b/>
        </w:rPr>
        <w:t xml:space="preserve">Steg 2:  </w:t>
      </w:r>
    </w:p>
    <w:p w14:paraId="01F5B1F9" w14:textId="77777777" w:rsidR="00B0632B" w:rsidRDefault="00E32E74">
      <w:pPr>
        <w:numPr>
          <w:ilvl w:val="0"/>
          <w:numId w:val="3"/>
        </w:numPr>
        <w:ind w:right="1884" w:hanging="360"/>
      </w:pPr>
      <w:r>
        <w:t xml:space="preserve">Utarbeide budsjett og invitasjoner </w:t>
      </w:r>
      <w:r>
        <w:rPr>
          <w:rFonts w:ascii="Courier New" w:eastAsia="Courier New" w:hAnsi="Courier New" w:cs="Courier New"/>
        </w:rPr>
        <w:t>o</w:t>
      </w:r>
      <w:r>
        <w:t xml:space="preserve"> Budsjett bør utarbeides tidlig i </w:t>
      </w:r>
      <w:proofErr w:type="gramStart"/>
      <w:r>
        <w:t xml:space="preserve">prosessen  </w:t>
      </w:r>
      <w:r>
        <w:rPr>
          <w:rFonts w:ascii="Courier New" w:eastAsia="Courier New" w:hAnsi="Courier New" w:cs="Courier New"/>
        </w:rPr>
        <w:t>o</w:t>
      </w:r>
      <w:proofErr w:type="gramEnd"/>
      <w:r>
        <w:t xml:space="preserve"> Man bør sjekke opp muligheter for å søke midler </w:t>
      </w:r>
      <w:r>
        <w:rPr>
          <w:rFonts w:ascii="Courier New" w:eastAsia="Courier New" w:hAnsi="Courier New" w:cs="Courier New"/>
        </w:rPr>
        <w:t>o</w:t>
      </w:r>
      <w:r>
        <w:t xml:space="preserve"> Deltakeravgiften må komme tydelig frem i invitasjonen </w:t>
      </w:r>
      <w:r>
        <w:rPr>
          <w:rFonts w:ascii="Courier New" w:eastAsia="Courier New" w:hAnsi="Courier New" w:cs="Courier New"/>
        </w:rPr>
        <w:t>o</w:t>
      </w:r>
      <w:r>
        <w:t xml:space="preserve"> Invitasjonen må inneholde dato for stevne og sted </w:t>
      </w:r>
    </w:p>
    <w:p w14:paraId="49B93FC6" w14:textId="77777777" w:rsidR="00B0632B" w:rsidRDefault="00E32E74">
      <w:pPr>
        <w:spacing w:after="0" w:line="259" w:lineRule="auto"/>
        <w:ind w:left="0" w:firstLine="0"/>
      </w:pPr>
      <w:r>
        <w:t xml:space="preserve"> </w:t>
      </w:r>
    </w:p>
    <w:p w14:paraId="62D0701D" w14:textId="77777777" w:rsidR="00B0632B" w:rsidRPr="00C9151F" w:rsidRDefault="00E32E74">
      <w:pPr>
        <w:tabs>
          <w:tab w:val="center" w:pos="4249"/>
          <w:tab w:val="center" w:pos="4957"/>
          <w:tab w:val="center" w:pos="6445"/>
        </w:tabs>
        <w:ind w:left="0" w:firstLine="0"/>
        <w:rPr>
          <w:color w:val="auto"/>
        </w:rPr>
      </w:pPr>
      <w:r w:rsidRPr="00C9151F">
        <w:rPr>
          <w:color w:val="auto"/>
        </w:rPr>
        <w:t xml:space="preserve">Arrangementskomiteens </w:t>
      </w:r>
      <w:proofErr w:type="gramStart"/>
      <w:r w:rsidRPr="00C9151F">
        <w:rPr>
          <w:color w:val="auto"/>
        </w:rPr>
        <w:t xml:space="preserve">oppgaver:  </w:t>
      </w:r>
      <w:r w:rsidRPr="00C9151F">
        <w:rPr>
          <w:color w:val="auto"/>
        </w:rPr>
        <w:tab/>
      </w:r>
      <w:proofErr w:type="gramEnd"/>
      <w:r w:rsidRPr="00C9151F">
        <w:rPr>
          <w:color w:val="auto"/>
        </w:rPr>
        <w:t xml:space="preserve"> </w:t>
      </w:r>
      <w:r w:rsidRPr="00C9151F">
        <w:rPr>
          <w:color w:val="auto"/>
        </w:rPr>
        <w:tab/>
        <w:t xml:space="preserve"> </w:t>
      </w:r>
      <w:r w:rsidRPr="00C9151F">
        <w:rPr>
          <w:color w:val="auto"/>
        </w:rPr>
        <w:tab/>
        <w:t xml:space="preserve">Status pr dato:  </w:t>
      </w:r>
    </w:p>
    <w:p w14:paraId="7169E991" w14:textId="77777777" w:rsidR="00B0632B" w:rsidRPr="00C9151F" w:rsidRDefault="00E32E74">
      <w:pPr>
        <w:spacing w:after="0" w:line="259" w:lineRule="auto"/>
        <w:ind w:left="0" w:firstLine="0"/>
        <w:rPr>
          <w:color w:val="auto"/>
        </w:rPr>
      </w:pPr>
      <w:r w:rsidRPr="00C9151F">
        <w:rPr>
          <w:color w:val="auto"/>
        </w:rPr>
        <w:t xml:space="preserve"> </w:t>
      </w:r>
    </w:p>
    <w:tbl>
      <w:tblPr>
        <w:tblStyle w:val="TableGrid"/>
        <w:tblW w:w="9289" w:type="dxa"/>
        <w:tblInd w:w="-108" w:type="dxa"/>
        <w:tblCellMar>
          <w:top w:w="11" w:type="dxa"/>
          <w:left w:w="107" w:type="dxa"/>
          <w:right w:w="115" w:type="dxa"/>
        </w:tblCellMar>
        <w:tblLook w:val="04A0" w:firstRow="1" w:lastRow="0" w:firstColumn="1" w:lastColumn="0" w:noHBand="0" w:noVBand="1"/>
      </w:tblPr>
      <w:tblGrid>
        <w:gridCol w:w="3529"/>
        <w:gridCol w:w="2160"/>
        <w:gridCol w:w="1440"/>
        <w:gridCol w:w="1274"/>
        <w:gridCol w:w="886"/>
      </w:tblGrid>
      <w:tr w:rsidR="00B0632B" w14:paraId="1B28BDB7" w14:textId="77777777">
        <w:trPr>
          <w:trHeight w:val="470"/>
        </w:trPr>
        <w:tc>
          <w:tcPr>
            <w:tcW w:w="3528" w:type="dxa"/>
            <w:tcBorders>
              <w:top w:val="single" w:sz="4" w:space="0" w:color="000000"/>
              <w:left w:val="single" w:sz="4" w:space="0" w:color="000000"/>
              <w:bottom w:val="single" w:sz="4" w:space="0" w:color="000000"/>
              <w:right w:val="single" w:sz="4" w:space="0" w:color="000000"/>
            </w:tcBorders>
          </w:tcPr>
          <w:p w14:paraId="07324223" w14:textId="77777777" w:rsidR="00B0632B" w:rsidRDefault="00E32E74">
            <w:pPr>
              <w:spacing w:after="0" w:line="259" w:lineRule="auto"/>
              <w:ind w:left="1" w:firstLine="0"/>
            </w:pPr>
            <w:r>
              <w:rPr>
                <w:b/>
                <w:sz w:val="20"/>
              </w:rPr>
              <w:t xml:space="preserve">Arbeidsoppgaver  </w:t>
            </w:r>
          </w:p>
        </w:tc>
        <w:tc>
          <w:tcPr>
            <w:tcW w:w="2160" w:type="dxa"/>
            <w:tcBorders>
              <w:top w:val="single" w:sz="4" w:space="0" w:color="000000"/>
              <w:left w:val="single" w:sz="4" w:space="0" w:color="000000"/>
              <w:bottom w:val="single" w:sz="4" w:space="0" w:color="000000"/>
              <w:right w:val="single" w:sz="4" w:space="0" w:color="000000"/>
            </w:tcBorders>
          </w:tcPr>
          <w:p w14:paraId="2E1FDFE7" w14:textId="77777777" w:rsidR="00B0632B" w:rsidRDefault="00E32E74">
            <w:pPr>
              <w:spacing w:after="0" w:line="259" w:lineRule="auto"/>
              <w:ind w:left="2" w:firstLine="0"/>
            </w:pPr>
            <w:r>
              <w:rPr>
                <w:b/>
                <w:sz w:val="20"/>
              </w:rPr>
              <w:t xml:space="preserve">Navn på ansvarlig </w:t>
            </w:r>
          </w:p>
        </w:tc>
        <w:tc>
          <w:tcPr>
            <w:tcW w:w="1440" w:type="dxa"/>
            <w:tcBorders>
              <w:top w:val="single" w:sz="4" w:space="0" w:color="000000"/>
              <w:left w:val="single" w:sz="4" w:space="0" w:color="000000"/>
              <w:bottom w:val="single" w:sz="4" w:space="0" w:color="000000"/>
              <w:right w:val="single" w:sz="4" w:space="0" w:color="000000"/>
            </w:tcBorders>
          </w:tcPr>
          <w:p w14:paraId="17DD7AAF" w14:textId="77777777" w:rsidR="00B0632B" w:rsidRDefault="00E32E74">
            <w:pPr>
              <w:spacing w:after="0" w:line="259" w:lineRule="auto"/>
              <w:ind w:left="1" w:firstLine="0"/>
            </w:pPr>
            <w:r>
              <w:rPr>
                <w:b/>
                <w:sz w:val="20"/>
              </w:rPr>
              <w:t xml:space="preserve">Tidsfrist  </w:t>
            </w:r>
          </w:p>
        </w:tc>
        <w:tc>
          <w:tcPr>
            <w:tcW w:w="1274" w:type="dxa"/>
            <w:tcBorders>
              <w:top w:val="single" w:sz="4" w:space="0" w:color="000000"/>
              <w:left w:val="single" w:sz="4" w:space="0" w:color="000000"/>
              <w:bottom w:val="single" w:sz="4" w:space="0" w:color="000000"/>
              <w:right w:val="single" w:sz="4" w:space="0" w:color="000000"/>
            </w:tcBorders>
          </w:tcPr>
          <w:p w14:paraId="26B85648" w14:textId="77777777" w:rsidR="00B0632B" w:rsidRDefault="00E32E74">
            <w:pPr>
              <w:spacing w:after="0" w:line="259" w:lineRule="auto"/>
              <w:ind w:left="1" w:firstLine="0"/>
            </w:pPr>
            <w:r>
              <w:rPr>
                <w:b/>
                <w:sz w:val="20"/>
              </w:rPr>
              <w:t xml:space="preserve">Utført </w:t>
            </w:r>
          </w:p>
        </w:tc>
        <w:tc>
          <w:tcPr>
            <w:tcW w:w="886" w:type="dxa"/>
            <w:tcBorders>
              <w:top w:val="single" w:sz="4" w:space="0" w:color="000000"/>
              <w:left w:val="single" w:sz="4" w:space="0" w:color="000000"/>
              <w:bottom w:val="single" w:sz="4" w:space="0" w:color="000000"/>
              <w:right w:val="single" w:sz="4" w:space="0" w:color="000000"/>
            </w:tcBorders>
          </w:tcPr>
          <w:p w14:paraId="08D2BF4F" w14:textId="77777777" w:rsidR="00B0632B" w:rsidRDefault="00E32E74">
            <w:pPr>
              <w:spacing w:after="0" w:line="259" w:lineRule="auto"/>
              <w:ind w:left="0" w:firstLine="0"/>
            </w:pPr>
            <w:r>
              <w:rPr>
                <w:b/>
                <w:sz w:val="20"/>
              </w:rPr>
              <w:t xml:space="preserve">OK </w:t>
            </w:r>
          </w:p>
          <w:p w14:paraId="1801E130" w14:textId="77777777" w:rsidR="00B0632B" w:rsidRDefault="00E32E74">
            <w:pPr>
              <w:spacing w:after="0" w:line="259" w:lineRule="auto"/>
              <w:ind w:left="0" w:firstLine="0"/>
            </w:pPr>
            <w:r>
              <w:rPr>
                <w:b/>
                <w:sz w:val="20"/>
              </w:rPr>
              <w:t xml:space="preserve">(j/n) </w:t>
            </w:r>
          </w:p>
        </w:tc>
      </w:tr>
      <w:tr w:rsidR="00B0632B" w14:paraId="4BFD7166" w14:textId="77777777">
        <w:trPr>
          <w:trHeight w:val="286"/>
        </w:trPr>
        <w:tc>
          <w:tcPr>
            <w:tcW w:w="3528" w:type="dxa"/>
            <w:tcBorders>
              <w:top w:val="single" w:sz="4" w:space="0" w:color="000000"/>
              <w:left w:val="single" w:sz="4" w:space="0" w:color="000000"/>
              <w:bottom w:val="single" w:sz="4" w:space="0" w:color="000000"/>
              <w:right w:val="single" w:sz="4" w:space="0" w:color="000000"/>
            </w:tcBorders>
          </w:tcPr>
          <w:p w14:paraId="0502CFB4" w14:textId="77777777" w:rsidR="00B0632B" w:rsidRDefault="00E32E74">
            <w:pPr>
              <w:spacing w:after="0" w:line="259" w:lineRule="auto"/>
              <w:ind w:left="1" w:firstLine="0"/>
            </w:pPr>
            <w:r>
              <w:rPr>
                <w:sz w:val="20"/>
              </w:rPr>
              <w:t xml:space="preserve">Bestille hall </w:t>
            </w:r>
          </w:p>
        </w:tc>
        <w:tc>
          <w:tcPr>
            <w:tcW w:w="2160" w:type="dxa"/>
            <w:tcBorders>
              <w:top w:val="single" w:sz="4" w:space="0" w:color="000000"/>
              <w:left w:val="single" w:sz="4" w:space="0" w:color="000000"/>
              <w:bottom w:val="single" w:sz="4" w:space="0" w:color="000000"/>
              <w:right w:val="single" w:sz="4" w:space="0" w:color="000000"/>
            </w:tcBorders>
          </w:tcPr>
          <w:p w14:paraId="57E6E509" w14:textId="77777777" w:rsidR="00B0632B" w:rsidRDefault="00E32E74">
            <w:pPr>
              <w:spacing w:after="0" w:line="259" w:lineRule="auto"/>
              <w:ind w:left="2" w:firstLine="0"/>
            </w:pPr>
            <w:r>
              <w:rPr>
                <w:sz w:val="20"/>
              </w:rPr>
              <w:t xml:space="preserve">AA </w:t>
            </w:r>
          </w:p>
        </w:tc>
        <w:tc>
          <w:tcPr>
            <w:tcW w:w="1440" w:type="dxa"/>
            <w:tcBorders>
              <w:top w:val="single" w:sz="4" w:space="0" w:color="000000"/>
              <w:left w:val="single" w:sz="4" w:space="0" w:color="000000"/>
              <w:bottom w:val="single" w:sz="4" w:space="0" w:color="000000"/>
              <w:right w:val="single" w:sz="4" w:space="0" w:color="000000"/>
            </w:tcBorders>
          </w:tcPr>
          <w:p w14:paraId="4FED7065" w14:textId="77777777" w:rsidR="00B0632B" w:rsidRDefault="00E32E74">
            <w:pPr>
              <w:spacing w:after="0" w:line="259" w:lineRule="auto"/>
              <w:ind w:left="1" w:firstLine="0"/>
            </w:pPr>
            <w:r>
              <w:rPr>
                <w:sz w:val="20"/>
              </w:rPr>
              <w:t xml:space="preserve">10.02.07 </w:t>
            </w:r>
          </w:p>
        </w:tc>
        <w:tc>
          <w:tcPr>
            <w:tcW w:w="1274" w:type="dxa"/>
            <w:tcBorders>
              <w:top w:val="single" w:sz="4" w:space="0" w:color="000000"/>
              <w:left w:val="single" w:sz="4" w:space="0" w:color="000000"/>
              <w:bottom w:val="single" w:sz="4" w:space="0" w:color="000000"/>
              <w:right w:val="single" w:sz="4" w:space="0" w:color="000000"/>
            </w:tcBorders>
          </w:tcPr>
          <w:p w14:paraId="62FDC2A2" w14:textId="77777777" w:rsidR="00B0632B" w:rsidRDefault="00E32E74">
            <w:pPr>
              <w:spacing w:after="0" w:line="259" w:lineRule="auto"/>
              <w:ind w:left="1" w:firstLine="0"/>
            </w:pPr>
            <w:r>
              <w:rPr>
                <w:sz w:val="20"/>
              </w:rPr>
              <w:t xml:space="preserve">02.02.07 </w:t>
            </w:r>
          </w:p>
        </w:tc>
        <w:tc>
          <w:tcPr>
            <w:tcW w:w="886" w:type="dxa"/>
            <w:tcBorders>
              <w:top w:val="single" w:sz="4" w:space="0" w:color="000000"/>
              <w:left w:val="single" w:sz="4" w:space="0" w:color="000000"/>
              <w:bottom w:val="single" w:sz="4" w:space="0" w:color="000000"/>
              <w:right w:val="single" w:sz="4" w:space="0" w:color="000000"/>
            </w:tcBorders>
          </w:tcPr>
          <w:p w14:paraId="3C20A8ED" w14:textId="77777777" w:rsidR="00B0632B" w:rsidRDefault="00E32E74">
            <w:pPr>
              <w:spacing w:after="0" w:line="259" w:lineRule="auto"/>
              <w:ind w:left="0" w:firstLine="0"/>
            </w:pPr>
            <w:r>
              <w:rPr>
                <w:sz w:val="20"/>
              </w:rPr>
              <w:t xml:space="preserve">Ja </w:t>
            </w:r>
          </w:p>
        </w:tc>
      </w:tr>
      <w:tr w:rsidR="00B0632B" w14:paraId="3F7BD451" w14:textId="77777777">
        <w:trPr>
          <w:trHeight w:val="287"/>
        </w:trPr>
        <w:tc>
          <w:tcPr>
            <w:tcW w:w="3528" w:type="dxa"/>
            <w:tcBorders>
              <w:top w:val="single" w:sz="4" w:space="0" w:color="000000"/>
              <w:left w:val="single" w:sz="4" w:space="0" w:color="000000"/>
              <w:bottom w:val="single" w:sz="4" w:space="0" w:color="000000"/>
              <w:right w:val="single" w:sz="4" w:space="0" w:color="000000"/>
            </w:tcBorders>
          </w:tcPr>
          <w:p w14:paraId="54F44612" w14:textId="77777777" w:rsidR="00B0632B" w:rsidRDefault="00E32E74">
            <w:pPr>
              <w:spacing w:after="0" w:line="259" w:lineRule="auto"/>
              <w:ind w:left="1" w:firstLine="0"/>
            </w:pPr>
            <w:r>
              <w:rPr>
                <w:sz w:val="20"/>
              </w:rPr>
              <w:t xml:space="preserve">Utarbeidet foreløpig budsjett </w:t>
            </w:r>
          </w:p>
        </w:tc>
        <w:tc>
          <w:tcPr>
            <w:tcW w:w="2160" w:type="dxa"/>
            <w:tcBorders>
              <w:top w:val="single" w:sz="4" w:space="0" w:color="000000"/>
              <w:left w:val="single" w:sz="4" w:space="0" w:color="000000"/>
              <w:bottom w:val="single" w:sz="4" w:space="0" w:color="000000"/>
              <w:right w:val="single" w:sz="4" w:space="0" w:color="000000"/>
            </w:tcBorders>
          </w:tcPr>
          <w:p w14:paraId="3A310F95" w14:textId="77777777" w:rsidR="00B0632B" w:rsidRDefault="00E32E74">
            <w:pPr>
              <w:spacing w:after="0" w:line="259" w:lineRule="auto"/>
              <w:ind w:left="2" w:firstLine="0"/>
            </w:pPr>
            <w:r>
              <w:rPr>
                <w:sz w:val="20"/>
              </w:rPr>
              <w:t xml:space="preserve">BB </w:t>
            </w:r>
          </w:p>
        </w:tc>
        <w:tc>
          <w:tcPr>
            <w:tcW w:w="1440" w:type="dxa"/>
            <w:tcBorders>
              <w:top w:val="single" w:sz="4" w:space="0" w:color="000000"/>
              <w:left w:val="single" w:sz="4" w:space="0" w:color="000000"/>
              <w:bottom w:val="single" w:sz="4" w:space="0" w:color="000000"/>
              <w:right w:val="single" w:sz="4" w:space="0" w:color="000000"/>
            </w:tcBorders>
          </w:tcPr>
          <w:p w14:paraId="072FA851" w14:textId="77777777" w:rsidR="00B0632B" w:rsidRDefault="00E32E74">
            <w:pPr>
              <w:spacing w:after="0" w:line="259" w:lineRule="auto"/>
              <w:ind w:left="1" w:firstLine="0"/>
            </w:pPr>
            <w:r>
              <w:rPr>
                <w:sz w:val="20"/>
              </w:rPr>
              <w:t xml:space="preserve">15.02.07 </w:t>
            </w:r>
          </w:p>
        </w:tc>
        <w:tc>
          <w:tcPr>
            <w:tcW w:w="1274" w:type="dxa"/>
            <w:tcBorders>
              <w:top w:val="single" w:sz="4" w:space="0" w:color="000000"/>
              <w:left w:val="single" w:sz="4" w:space="0" w:color="000000"/>
              <w:bottom w:val="single" w:sz="4" w:space="0" w:color="000000"/>
              <w:right w:val="single" w:sz="4" w:space="0" w:color="000000"/>
            </w:tcBorders>
          </w:tcPr>
          <w:p w14:paraId="4A58CF17" w14:textId="77777777" w:rsidR="00B0632B" w:rsidRDefault="00E32E74">
            <w:pPr>
              <w:spacing w:after="0" w:line="259" w:lineRule="auto"/>
              <w:ind w:left="1" w:firstLine="0"/>
            </w:pPr>
            <w:r>
              <w:rPr>
                <w:sz w:val="20"/>
              </w:rPr>
              <w:t xml:space="preserve">15.02.07 </w:t>
            </w:r>
          </w:p>
        </w:tc>
        <w:tc>
          <w:tcPr>
            <w:tcW w:w="886" w:type="dxa"/>
            <w:tcBorders>
              <w:top w:val="single" w:sz="4" w:space="0" w:color="000000"/>
              <w:left w:val="single" w:sz="4" w:space="0" w:color="000000"/>
              <w:bottom w:val="single" w:sz="4" w:space="0" w:color="000000"/>
              <w:right w:val="single" w:sz="4" w:space="0" w:color="000000"/>
            </w:tcBorders>
          </w:tcPr>
          <w:p w14:paraId="4C0D90E1" w14:textId="77777777" w:rsidR="00B0632B" w:rsidRDefault="00E32E74">
            <w:pPr>
              <w:spacing w:after="0" w:line="259" w:lineRule="auto"/>
              <w:ind w:left="0" w:firstLine="0"/>
            </w:pPr>
            <w:r>
              <w:rPr>
                <w:sz w:val="20"/>
              </w:rPr>
              <w:t xml:space="preserve">Ja </w:t>
            </w:r>
          </w:p>
        </w:tc>
      </w:tr>
      <w:tr w:rsidR="00B0632B" w14:paraId="0EC5341B" w14:textId="77777777">
        <w:trPr>
          <w:trHeight w:val="286"/>
        </w:trPr>
        <w:tc>
          <w:tcPr>
            <w:tcW w:w="3528" w:type="dxa"/>
            <w:tcBorders>
              <w:top w:val="single" w:sz="4" w:space="0" w:color="000000"/>
              <w:left w:val="single" w:sz="4" w:space="0" w:color="000000"/>
              <w:bottom w:val="single" w:sz="4" w:space="0" w:color="000000"/>
              <w:right w:val="single" w:sz="4" w:space="0" w:color="000000"/>
            </w:tcBorders>
          </w:tcPr>
          <w:p w14:paraId="0C8CF355" w14:textId="77777777" w:rsidR="00B0632B" w:rsidRDefault="00E32E74">
            <w:pPr>
              <w:spacing w:after="0" w:line="259" w:lineRule="auto"/>
              <w:ind w:left="1" w:firstLine="0"/>
            </w:pPr>
            <w:r>
              <w:rPr>
                <w:sz w:val="20"/>
              </w:rPr>
              <w:t xml:space="preserve">Utarbeide forslag til innbydelse  </w:t>
            </w:r>
          </w:p>
        </w:tc>
        <w:tc>
          <w:tcPr>
            <w:tcW w:w="2160" w:type="dxa"/>
            <w:tcBorders>
              <w:top w:val="single" w:sz="4" w:space="0" w:color="000000"/>
              <w:left w:val="single" w:sz="4" w:space="0" w:color="000000"/>
              <w:bottom w:val="single" w:sz="4" w:space="0" w:color="000000"/>
              <w:right w:val="single" w:sz="4" w:space="0" w:color="000000"/>
            </w:tcBorders>
          </w:tcPr>
          <w:p w14:paraId="165FB76F" w14:textId="77777777" w:rsidR="00B0632B" w:rsidRDefault="00E32E74">
            <w:pPr>
              <w:spacing w:after="0" w:line="259" w:lineRule="auto"/>
              <w:ind w:left="2" w:firstLine="0"/>
            </w:pPr>
            <w:r>
              <w:rPr>
                <w:sz w:val="20"/>
              </w:rPr>
              <w:t xml:space="preserve">CC </w:t>
            </w:r>
          </w:p>
        </w:tc>
        <w:tc>
          <w:tcPr>
            <w:tcW w:w="1440" w:type="dxa"/>
            <w:tcBorders>
              <w:top w:val="single" w:sz="4" w:space="0" w:color="000000"/>
              <w:left w:val="single" w:sz="4" w:space="0" w:color="000000"/>
              <w:bottom w:val="single" w:sz="4" w:space="0" w:color="000000"/>
              <w:right w:val="single" w:sz="4" w:space="0" w:color="000000"/>
            </w:tcBorders>
          </w:tcPr>
          <w:p w14:paraId="710CCF99" w14:textId="77777777" w:rsidR="00B0632B" w:rsidRDefault="00E32E74">
            <w:pPr>
              <w:spacing w:after="0" w:line="259" w:lineRule="auto"/>
              <w:ind w:left="1" w:firstLine="0"/>
            </w:pPr>
            <w:r>
              <w:rPr>
                <w:sz w:val="20"/>
              </w:rPr>
              <w:t xml:space="preserve">02.03.07 </w:t>
            </w:r>
          </w:p>
        </w:tc>
        <w:tc>
          <w:tcPr>
            <w:tcW w:w="1274" w:type="dxa"/>
            <w:tcBorders>
              <w:top w:val="single" w:sz="4" w:space="0" w:color="000000"/>
              <w:left w:val="single" w:sz="4" w:space="0" w:color="000000"/>
              <w:bottom w:val="single" w:sz="4" w:space="0" w:color="000000"/>
              <w:right w:val="single" w:sz="4" w:space="0" w:color="000000"/>
            </w:tcBorders>
          </w:tcPr>
          <w:p w14:paraId="13851C37" w14:textId="77777777" w:rsidR="00B0632B" w:rsidRDefault="00E32E74">
            <w:pPr>
              <w:spacing w:after="0" w:line="259" w:lineRule="auto"/>
              <w:ind w:left="1" w:firstLine="0"/>
            </w:pPr>
            <w:r>
              <w:rPr>
                <w:sz w:val="20"/>
              </w:rPr>
              <w:t xml:space="preserve"> </w:t>
            </w:r>
          </w:p>
        </w:tc>
        <w:tc>
          <w:tcPr>
            <w:tcW w:w="886" w:type="dxa"/>
            <w:tcBorders>
              <w:top w:val="single" w:sz="4" w:space="0" w:color="000000"/>
              <w:left w:val="single" w:sz="4" w:space="0" w:color="000000"/>
              <w:bottom w:val="single" w:sz="4" w:space="0" w:color="000000"/>
              <w:right w:val="single" w:sz="4" w:space="0" w:color="000000"/>
            </w:tcBorders>
          </w:tcPr>
          <w:p w14:paraId="749838BA" w14:textId="77777777" w:rsidR="00B0632B" w:rsidRDefault="00E32E74">
            <w:pPr>
              <w:spacing w:after="0" w:line="259" w:lineRule="auto"/>
              <w:ind w:left="0" w:firstLine="0"/>
            </w:pPr>
            <w:r>
              <w:rPr>
                <w:sz w:val="20"/>
              </w:rPr>
              <w:t xml:space="preserve">Nei </w:t>
            </w:r>
          </w:p>
        </w:tc>
      </w:tr>
      <w:tr w:rsidR="00B0632B" w14:paraId="1E1818D4" w14:textId="77777777">
        <w:trPr>
          <w:trHeight w:val="286"/>
        </w:trPr>
        <w:tc>
          <w:tcPr>
            <w:tcW w:w="3528" w:type="dxa"/>
            <w:tcBorders>
              <w:top w:val="single" w:sz="4" w:space="0" w:color="000000"/>
              <w:left w:val="single" w:sz="4" w:space="0" w:color="000000"/>
              <w:bottom w:val="single" w:sz="4" w:space="0" w:color="000000"/>
              <w:right w:val="single" w:sz="4" w:space="0" w:color="000000"/>
            </w:tcBorders>
          </w:tcPr>
          <w:p w14:paraId="3E6C9F17" w14:textId="77777777" w:rsidR="00B0632B" w:rsidRDefault="00E32E74">
            <w:pPr>
              <w:spacing w:after="0" w:line="259" w:lineRule="auto"/>
              <w:ind w:left="1" w:firstLine="0"/>
            </w:pPr>
            <w:r>
              <w:rPr>
                <w:sz w:val="20"/>
              </w:rPr>
              <w:t xml:space="preserve">Søknad økonomisk støtte  </w:t>
            </w:r>
          </w:p>
        </w:tc>
        <w:tc>
          <w:tcPr>
            <w:tcW w:w="2160" w:type="dxa"/>
            <w:tcBorders>
              <w:top w:val="single" w:sz="4" w:space="0" w:color="000000"/>
              <w:left w:val="single" w:sz="4" w:space="0" w:color="000000"/>
              <w:bottom w:val="single" w:sz="4" w:space="0" w:color="000000"/>
              <w:right w:val="single" w:sz="4" w:space="0" w:color="000000"/>
            </w:tcBorders>
          </w:tcPr>
          <w:p w14:paraId="6820006E" w14:textId="77777777" w:rsidR="00B0632B" w:rsidRDefault="00E32E74">
            <w:pPr>
              <w:spacing w:after="0" w:line="259" w:lineRule="auto"/>
              <w:ind w:left="2" w:firstLine="0"/>
            </w:pPr>
            <w:r>
              <w:rPr>
                <w:sz w:val="20"/>
              </w:rPr>
              <w:t xml:space="preserve">DD </w:t>
            </w:r>
          </w:p>
        </w:tc>
        <w:tc>
          <w:tcPr>
            <w:tcW w:w="1440" w:type="dxa"/>
            <w:tcBorders>
              <w:top w:val="single" w:sz="4" w:space="0" w:color="000000"/>
              <w:left w:val="single" w:sz="4" w:space="0" w:color="000000"/>
              <w:bottom w:val="single" w:sz="4" w:space="0" w:color="000000"/>
              <w:right w:val="single" w:sz="4" w:space="0" w:color="000000"/>
            </w:tcBorders>
          </w:tcPr>
          <w:p w14:paraId="2EBD7C51" w14:textId="77777777" w:rsidR="00B0632B" w:rsidRDefault="00E32E74">
            <w:pPr>
              <w:spacing w:after="0" w:line="259" w:lineRule="auto"/>
              <w:ind w:left="1" w:firstLine="0"/>
            </w:pPr>
            <w:r>
              <w:rPr>
                <w:sz w:val="20"/>
              </w:rPr>
              <w:t xml:space="preserve">05.03.07 </w:t>
            </w:r>
          </w:p>
        </w:tc>
        <w:tc>
          <w:tcPr>
            <w:tcW w:w="1274" w:type="dxa"/>
            <w:tcBorders>
              <w:top w:val="single" w:sz="4" w:space="0" w:color="000000"/>
              <w:left w:val="single" w:sz="4" w:space="0" w:color="000000"/>
              <w:bottom w:val="single" w:sz="4" w:space="0" w:color="000000"/>
              <w:right w:val="single" w:sz="4" w:space="0" w:color="000000"/>
            </w:tcBorders>
          </w:tcPr>
          <w:p w14:paraId="3656E8AC" w14:textId="77777777" w:rsidR="00B0632B" w:rsidRDefault="00E32E74">
            <w:pPr>
              <w:spacing w:after="0" w:line="259" w:lineRule="auto"/>
              <w:ind w:left="1" w:firstLine="0"/>
            </w:pPr>
            <w:r>
              <w:rPr>
                <w:sz w:val="20"/>
              </w:rPr>
              <w:t xml:space="preserve">03.03.07 </w:t>
            </w:r>
          </w:p>
        </w:tc>
        <w:tc>
          <w:tcPr>
            <w:tcW w:w="886" w:type="dxa"/>
            <w:tcBorders>
              <w:top w:val="single" w:sz="4" w:space="0" w:color="000000"/>
              <w:left w:val="single" w:sz="4" w:space="0" w:color="000000"/>
              <w:bottom w:val="single" w:sz="4" w:space="0" w:color="000000"/>
              <w:right w:val="single" w:sz="4" w:space="0" w:color="000000"/>
            </w:tcBorders>
          </w:tcPr>
          <w:p w14:paraId="3F28DFA2" w14:textId="77777777" w:rsidR="00B0632B" w:rsidRDefault="00E32E74">
            <w:pPr>
              <w:spacing w:after="0" w:line="259" w:lineRule="auto"/>
              <w:ind w:left="0" w:firstLine="0"/>
            </w:pPr>
            <w:r>
              <w:rPr>
                <w:sz w:val="20"/>
              </w:rPr>
              <w:t xml:space="preserve">Ja  </w:t>
            </w:r>
          </w:p>
        </w:tc>
      </w:tr>
      <w:tr w:rsidR="00B0632B" w14:paraId="19627E23" w14:textId="77777777">
        <w:trPr>
          <w:trHeight w:val="287"/>
        </w:trPr>
        <w:tc>
          <w:tcPr>
            <w:tcW w:w="3528" w:type="dxa"/>
            <w:tcBorders>
              <w:top w:val="single" w:sz="4" w:space="0" w:color="000000"/>
              <w:left w:val="single" w:sz="4" w:space="0" w:color="000000"/>
              <w:bottom w:val="single" w:sz="4" w:space="0" w:color="000000"/>
              <w:right w:val="single" w:sz="4" w:space="0" w:color="000000"/>
            </w:tcBorders>
          </w:tcPr>
          <w:p w14:paraId="1D7D41BA" w14:textId="77777777" w:rsidR="00B0632B" w:rsidRDefault="00E32E74">
            <w:pPr>
              <w:spacing w:after="0" w:line="259" w:lineRule="auto"/>
              <w:ind w:left="1" w:firstLine="0"/>
            </w:pPr>
            <w:r>
              <w:rPr>
                <w:sz w:val="20"/>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694F45B3" w14:textId="77777777" w:rsidR="00B0632B" w:rsidRDefault="00E32E74">
            <w:pPr>
              <w:spacing w:after="0" w:line="259" w:lineRule="auto"/>
              <w:ind w:left="2" w:firstLine="0"/>
            </w:pPr>
            <w:r>
              <w:rPr>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131C8A9" w14:textId="77777777" w:rsidR="00B0632B" w:rsidRDefault="00E32E74">
            <w:pPr>
              <w:spacing w:after="0" w:line="259" w:lineRule="auto"/>
              <w:ind w:left="1" w:firstLine="0"/>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0DEBACB3" w14:textId="77777777" w:rsidR="00B0632B" w:rsidRDefault="00E32E74">
            <w:pPr>
              <w:spacing w:after="0" w:line="259" w:lineRule="auto"/>
              <w:ind w:left="1" w:firstLine="0"/>
            </w:pPr>
            <w:r>
              <w:rPr>
                <w:sz w:val="20"/>
              </w:rPr>
              <w:t xml:space="preserve"> </w:t>
            </w:r>
          </w:p>
        </w:tc>
        <w:tc>
          <w:tcPr>
            <w:tcW w:w="886" w:type="dxa"/>
            <w:tcBorders>
              <w:top w:val="single" w:sz="4" w:space="0" w:color="000000"/>
              <w:left w:val="single" w:sz="4" w:space="0" w:color="000000"/>
              <w:bottom w:val="single" w:sz="4" w:space="0" w:color="000000"/>
              <w:right w:val="single" w:sz="4" w:space="0" w:color="000000"/>
            </w:tcBorders>
          </w:tcPr>
          <w:p w14:paraId="254D1670" w14:textId="77777777" w:rsidR="00B0632B" w:rsidRDefault="00E32E74">
            <w:pPr>
              <w:spacing w:after="0" w:line="259" w:lineRule="auto"/>
              <w:ind w:left="0" w:firstLine="0"/>
            </w:pPr>
            <w:r>
              <w:rPr>
                <w:sz w:val="20"/>
              </w:rPr>
              <w:t xml:space="preserve"> </w:t>
            </w:r>
          </w:p>
        </w:tc>
      </w:tr>
      <w:tr w:rsidR="00B0632B" w14:paraId="1B697EF1" w14:textId="77777777">
        <w:trPr>
          <w:trHeight w:val="286"/>
        </w:trPr>
        <w:tc>
          <w:tcPr>
            <w:tcW w:w="3528" w:type="dxa"/>
            <w:tcBorders>
              <w:top w:val="single" w:sz="4" w:space="0" w:color="000000"/>
              <w:left w:val="single" w:sz="4" w:space="0" w:color="000000"/>
              <w:bottom w:val="single" w:sz="4" w:space="0" w:color="000000"/>
              <w:right w:val="single" w:sz="4" w:space="0" w:color="000000"/>
            </w:tcBorders>
          </w:tcPr>
          <w:p w14:paraId="728DC813" w14:textId="77777777" w:rsidR="00B0632B" w:rsidRDefault="00E32E74">
            <w:pPr>
              <w:spacing w:after="0" w:line="259" w:lineRule="auto"/>
              <w:ind w:left="1" w:firstLine="0"/>
            </w:pPr>
            <w:r>
              <w:rPr>
                <w:sz w:val="20"/>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4441660E" w14:textId="77777777" w:rsidR="00B0632B" w:rsidRDefault="00E32E74">
            <w:pPr>
              <w:spacing w:after="0" w:line="259" w:lineRule="auto"/>
              <w:ind w:left="2" w:firstLine="0"/>
            </w:pPr>
            <w:r>
              <w:rPr>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1BF50952" w14:textId="77777777" w:rsidR="00B0632B" w:rsidRDefault="00E32E74">
            <w:pPr>
              <w:spacing w:after="0" w:line="259" w:lineRule="auto"/>
              <w:ind w:left="1" w:firstLine="0"/>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273474A" w14:textId="77777777" w:rsidR="00B0632B" w:rsidRDefault="00E32E74">
            <w:pPr>
              <w:spacing w:after="0" w:line="259" w:lineRule="auto"/>
              <w:ind w:left="1" w:firstLine="0"/>
            </w:pPr>
            <w:r>
              <w:rPr>
                <w:sz w:val="20"/>
              </w:rPr>
              <w:t xml:space="preserve"> </w:t>
            </w:r>
          </w:p>
        </w:tc>
        <w:tc>
          <w:tcPr>
            <w:tcW w:w="886" w:type="dxa"/>
            <w:tcBorders>
              <w:top w:val="single" w:sz="4" w:space="0" w:color="000000"/>
              <w:left w:val="single" w:sz="4" w:space="0" w:color="000000"/>
              <w:bottom w:val="single" w:sz="4" w:space="0" w:color="000000"/>
              <w:right w:val="single" w:sz="4" w:space="0" w:color="000000"/>
            </w:tcBorders>
          </w:tcPr>
          <w:p w14:paraId="3B8293B6" w14:textId="77777777" w:rsidR="00B0632B" w:rsidRDefault="00E32E74">
            <w:pPr>
              <w:spacing w:after="0" w:line="259" w:lineRule="auto"/>
              <w:ind w:left="0" w:firstLine="0"/>
            </w:pPr>
            <w:r>
              <w:rPr>
                <w:sz w:val="20"/>
              </w:rPr>
              <w:t xml:space="preserve"> </w:t>
            </w:r>
          </w:p>
        </w:tc>
      </w:tr>
      <w:tr w:rsidR="00B0632B" w14:paraId="7E64F5A5" w14:textId="77777777">
        <w:trPr>
          <w:trHeight w:val="286"/>
        </w:trPr>
        <w:tc>
          <w:tcPr>
            <w:tcW w:w="3528" w:type="dxa"/>
            <w:tcBorders>
              <w:top w:val="single" w:sz="4" w:space="0" w:color="000000"/>
              <w:left w:val="single" w:sz="4" w:space="0" w:color="000000"/>
              <w:bottom w:val="single" w:sz="4" w:space="0" w:color="000000"/>
              <w:right w:val="single" w:sz="4" w:space="0" w:color="000000"/>
            </w:tcBorders>
          </w:tcPr>
          <w:p w14:paraId="3937A484" w14:textId="77777777" w:rsidR="00B0632B" w:rsidRDefault="00E32E74">
            <w:pPr>
              <w:spacing w:after="0" w:line="259" w:lineRule="auto"/>
              <w:ind w:left="1" w:firstLine="0"/>
            </w:pPr>
            <w:r>
              <w:rPr>
                <w:sz w:val="20"/>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26AF21F0" w14:textId="77777777" w:rsidR="00B0632B" w:rsidRDefault="00E32E74">
            <w:pPr>
              <w:spacing w:after="0" w:line="259" w:lineRule="auto"/>
              <w:ind w:left="2" w:firstLine="0"/>
            </w:pPr>
            <w:r>
              <w:rPr>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7B5C0B1" w14:textId="77777777" w:rsidR="00B0632B" w:rsidRDefault="00E32E74">
            <w:pPr>
              <w:spacing w:after="0" w:line="259" w:lineRule="auto"/>
              <w:ind w:left="1" w:firstLine="0"/>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02AE0B3D" w14:textId="77777777" w:rsidR="00B0632B" w:rsidRDefault="00E32E74">
            <w:pPr>
              <w:spacing w:after="0" w:line="259" w:lineRule="auto"/>
              <w:ind w:left="1" w:firstLine="0"/>
            </w:pPr>
            <w:r>
              <w:rPr>
                <w:sz w:val="20"/>
              </w:rPr>
              <w:t xml:space="preserve"> </w:t>
            </w:r>
          </w:p>
        </w:tc>
        <w:tc>
          <w:tcPr>
            <w:tcW w:w="886" w:type="dxa"/>
            <w:tcBorders>
              <w:top w:val="single" w:sz="4" w:space="0" w:color="000000"/>
              <w:left w:val="single" w:sz="4" w:space="0" w:color="000000"/>
              <w:bottom w:val="single" w:sz="4" w:space="0" w:color="000000"/>
              <w:right w:val="single" w:sz="4" w:space="0" w:color="000000"/>
            </w:tcBorders>
          </w:tcPr>
          <w:p w14:paraId="69F1DAD4" w14:textId="77777777" w:rsidR="00B0632B" w:rsidRDefault="00E32E74">
            <w:pPr>
              <w:spacing w:after="0" w:line="259" w:lineRule="auto"/>
              <w:ind w:left="0" w:firstLine="0"/>
            </w:pPr>
            <w:r>
              <w:rPr>
                <w:sz w:val="20"/>
              </w:rPr>
              <w:t xml:space="preserve"> </w:t>
            </w:r>
          </w:p>
        </w:tc>
      </w:tr>
      <w:tr w:rsidR="00B0632B" w14:paraId="1504222F" w14:textId="77777777">
        <w:trPr>
          <w:trHeight w:val="287"/>
        </w:trPr>
        <w:tc>
          <w:tcPr>
            <w:tcW w:w="3528" w:type="dxa"/>
            <w:tcBorders>
              <w:top w:val="single" w:sz="4" w:space="0" w:color="000000"/>
              <w:left w:val="single" w:sz="4" w:space="0" w:color="000000"/>
              <w:bottom w:val="single" w:sz="4" w:space="0" w:color="000000"/>
              <w:right w:val="single" w:sz="4" w:space="0" w:color="000000"/>
            </w:tcBorders>
          </w:tcPr>
          <w:p w14:paraId="0230AABD" w14:textId="77777777" w:rsidR="00B0632B" w:rsidRDefault="00E32E74">
            <w:pPr>
              <w:spacing w:after="0" w:line="259" w:lineRule="auto"/>
              <w:ind w:left="1" w:firstLine="0"/>
            </w:pPr>
            <w:r>
              <w:rPr>
                <w:sz w:val="20"/>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2012C870" w14:textId="77777777" w:rsidR="00B0632B" w:rsidRDefault="00E32E74">
            <w:pPr>
              <w:spacing w:after="0" w:line="259" w:lineRule="auto"/>
              <w:ind w:left="2" w:firstLine="0"/>
            </w:pPr>
            <w:r>
              <w:rPr>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BA037E0" w14:textId="77777777" w:rsidR="00B0632B" w:rsidRDefault="00E32E74">
            <w:pPr>
              <w:spacing w:after="0" w:line="259" w:lineRule="auto"/>
              <w:ind w:left="1" w:firstLine="0"/>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1C8C45EC" w14:textId="77777777" w:rsidR="00B0632B" w:rsidRDefault="00E32E74">
            <w:pPr>
              <w:spacing w:after="0" w:line="259" w:lineRule="auto"/>
              <w:ind w:left="1" w:firstLine="0"/>
            </w:pPr>
            <w:r>
              <w:rPr>
                <w:sz w:val="20"/>
              </w:rPr>
              <w:t xml:space="preserve"> </w:t>
            </w:r>
          </w:p>
        </w:tc>
        <w:tc>
          <w:tcPr>
            <w:tcW w:w="886" w:type="dxa"/>
            <w:tcBorders>
              <w:top w:val="single" w:sz="4" w:space="0" w:color="000000"/>
              <w:left w:val="single" w:sz="4" w:space="0" w:color="000000"/>
              <w:bottom w:val="single" w:sz="4" w:space="0" w:color="000000"/>
              <w:right w:val="single" w:sz="4" w:space="0" w:color="000000"/>
            </w:tcBorders>
          </w:tcPr>
          <w:p w14:paraId="4C633564" w14:textId="77777777" w:rsidR="00B0632B" w:rsidRDefault="00E32E74">
            <w:pPr>
              <w:spacing w:after="0" w:line="259" w:lineRule="auto"/>
              <w:ind w:left="0" w:firstLine="0"/>
            </w:pPr>
            <w:r>
              <w:rPr>
                <w:sz w:val="20"/>
              </w:rPr>
              <w:t xml:space="preserve"> </w:t>
            </w:r>
          </w:p>
        </w:tc>
      </w:tr>
      <w:tr w:rsidR="00E32E74" w14:paraId="600D3327" w14:textId="77777777">
        <w:trPr>
          <w:trHeight w:val="287"/>
        </w:trPr>
        <w:tc>
          <w:tcPr>
            <w:tcW w:w="3528" w:type="dxa"/>
            <w:tcBorders>
              <w:top w:val="single" w:sz="4" w:space="0" w:color="000000"/>
              <w:left w:val="single" w:sz="4" w:space="0" w:color="000000"/>
              <w:bottom w:val="single" w:sz="4" w:space="0" w:color="000000"/>
              <w:right w:val="single" w:sz="4" w:space="0" w:color="000000"/>
            </w:tcBorders>
          </w:tcPr>
          <w:p w14:paraId="5AA02B48" w14:textId="77777777" w:rsidR="00E32E74" w:rsidRDefault="00E32E74">
            <w:pPr>
              <w:spacing w:after="0" w:line="259" w:lineRule="auto"/>
              <w:ind w:left="1" w:firstLine="0"/>
              <w:rPr>
                <w:sz w:val="20"/>
              </w:rPr>
            </w:pPr>
          </w:p>
          <w:p w14:paraId="4DA94A90" w14:textId="77777777" w:rsidR="00E32E74" w:rsidRDefault="00E32E74">
            <w:pPr>
              <w:spacing w:after="0" w:line="259" w:lineRule="auto"/>
              <w:ind w:left="1" w:firstLine="0"/>
              <w:rPr>
                <w:sz w:val="20"/>
              </w:rPr>
            </w:pPr>
          </w:p>
          <w:p w14:paraId="729E553E" w14:textId="77777777" w:rsidR="00E32E74" w:rsidRDefault="00E32E74">
            <w:pPr>
              <w:spacing w:after="0" w:line="259" w:lineRule="auto"/>
              <w:ind w:left="1" w:firstLine="0"/>
              <w:rPr>
                <w:sz w:val="20"/>
              </w:rPr>
            </w:pPr>
          </w:p>
        </w:tc>
        <w:tc>
          <w:tcPr>
            <w:tcW w:w="2160" w:type="dxa"/>
            <w:tcBorders>
              <w:top w:val="single" w:sz="4" w:space="0" w:color="000000"/>
              <w:left w:val="single" w:sz="4" w:space="0" w:color="000000"/>
              <w:bottom w:val="single" w:sz="4" w:space="0" w:color="000000"/>
              <w:right w:val="single" w:sz="4" w:space="0" w:color="000000"/>
            </w:tcBorders>
          </w:tcPr>
          <w:p w14:paraId="3F39310C" w14:textId="77777777" w:rsidR="00E32E74" w:rsidRDefault="00E32E74">
            <w:pPr>
              <w:spacing w:after="0" w:line="259" w:lineRule="auto"/>
              <w:ind w:left="2" w:firstLine="0"/>
              <w:rPr>
                <w:sz w:val="20"/>
              </w:rPr>
            </w:pPr>
          </w:p>
        </w:tc>
        <w:tc>
          <w:tcPr>
            <w:tcW w:w="1440" w:type="dxa"/>
            <w:tcBorders>
              <w:top w:val="single" w:sz="4" w:space="0" w:color="000000"/>
              <w:left w:val="single" w:sz="4" w:space="0" w:color="000000"/>
              <w:bottom w:val="single" w:sz="4" w:space="0" w:color="000000"/>
              <w:right w:val="single" w:sz="4" w:space="0" w:color="000000"/>
            </w:tcBorders>
          </w:tcPr>
          <w:p w14:paraId="101B6737" w14:textId="77777777" w:rsidR="00E32E74" w:rsidRDefault="00E32E74">
            <w:pPr>
              <w:spacing w:after="0" w:line="259" w:lineRule="auto"/>
              <w:ind w:left="1" w:firstLine="0"/>
              <w:rPr>
                <w:sz w:val="20"/>
              </w:rPr>
            </w:pPr>
          </w:p>
        </w:tc>
        <w:tc>
          <w:tcPr>
            <w:tcW w:w="1274" w:type="dxa"/>
            <w:tcBorders>
              <w:top w:val="single" w:sz="4" w:space="0" w:color="000000"/>
              <w:left w:val="single" w:sz="4" w:space="0" w:color="000000"/>
              <w:bottom w:val="single" w:sz="4" w:space="0" w:color="000000"/>
              <w:right w:val="single" w:sz="4" w:space="0" w:color="000000"/>
            </w:tcBorders>
          </w:tcPr>
          <w:p w14:paraId="065351E5" w14:textId="77777777" w:rsidR="00E32E74" w:rsidRDefault="00E32E74">
            <w:pPr>
              <w:spacing w:after="0" w:line="259" w:lineRule="auto"/>
              <w:ind w:left="1" w:firstLine="0"/>
              <w:rPr>
                <w:sz w:val="20"/>
              </w:rPr>
            </w:pPr>
          </w:p>
        </w:tc>
        <w:tc>
          <w:tcPr>
            <w:tcW w:w="886" w:type="dxa"/>
            <w:tcBorders>
              <w:top w:val="single" w:sz="4" w:space="0" w:color="000000"/>
              <w:left w:val="single" w:sz="4" w:space="0" w:color="000000"/>
              <w:bottom w:val="single" w:sz="4" w:space="0" w:color="000000"/>
              <w:right w:val="single" w:sz="4" w:space="0" w:color="000000"/>
            </w:tcBorders>
          </w:tcPr>
          <w:p w14:paraId="45797869" w14:textId="77777777" w:rsidR="00E32E74" w:rsidRDefault="00E32E74">
            <w:pPr>
              <w:spacing w:after="0" w:line="259" w:lineRule="auto"/>
              <w:ind w:left="0" w:firstLine="0"/>
              <w:rPr>
                <w:sz w:val="20"/>
              </w:rPr>
            </w:pPr>
          </w:p>
        </w:tc>
      </w:tr>
    </w:tbl>
    <w:p w14:paraId="7570454B" w14:textId="77777777" w:rsidR="00B0632B" w:rsidRDefault="00E32E74">
      <w:pPr>
        <w:spacing w:after="0" w:line="259" w:lineRule="auto"/>
        <w:ind w:left="0" w:firstLine="0"/>
      </w:pPr>
      <w:r>
        <w:t xml:space="preserve"> </w:t>
      </w:r>
    </w:p>
    <w:p w14:paraId="6F1F3E30" w14:textId="77777777" w:rsidR="00E32E74" w:rsidRDefault="00E32E74">
      <w:pPr>
        <w:spacing w:after="266"/>
      </w:pPr>
    </w:p>
    <w:p w14:paraId="1CA19FAA" w14:textId="77777777" w:rsidR="00E32E74" w:rsidRDefault="00E32E74">
      <w:pPr>
        <w:spacing w:after="266"/>
      </w:pPr>
    </w:p>
    <w:p w14:paraId="7F7709B5" w14:textId="77777777" w:rsidR="00B0632B" w:rsidRDefault="00E32E74">
      <w:pPr>
        <w:spacing w:after="266"/>
      </w:pPr>
      <w:r>
        <w:t xml:space="preserve">Dette er et eksempel på et enkelt skjema som kan brukes for til </w:t>
      </w:r>
      <w:proofErr w:type="spellStart"/>
      <w:r>
        <w:t>en hver</w:t>
      </w:r>
      <w:proofErr w:type="spellEnd"/>
      <w:r>
        <w:t xml:space="preserve"> tid å ha oversikt over hva som er gjort og hva som gjenstår. Samtidig er det en huskeliste for de som er ansvarlig for de enkelte oppgaver. Skjemaet oppdateres på hvert møte og er det opprettet underkomiteer, kan disse lage sine egne skjemaer som går mer detaljert til verks.  </w:t>
      </w:r>
    </w:p>
    <w:p w14:paraId="14BC5380" w14:textId="77777777" w:rsidR="00B0632B" w:rsidRDefault="00E32E74">
      <w:pPr>
        <w:spacing w:after="265"/>
      </w:pPr>
      <w:r>
        <w:t xml:space="preserve">Ved bruk av et slikt skjema får man en kontroll på at man har nok tid til å planlegge og gjennomføre de oppgavene som må gjøres i forkant av arrangementet. Skjemaet kan også brukes for å planlegge og fordele oppgaver under og etter arrangementet.  </w:t>
      </w:r>
    </w:p>
    <w:p w14:paraId="17DC1AF6" w14:textId="77777777" w:rsidR="00B0632B" w:rsidRDefault="00E32E74">
      <w:pPr>
        <w:spacing w:after="561"/>
      </w:pPr>
      <w:r>
        <w:t xml:space="preserve">Et tips er også å sjekke med andre klubber/lag som kan ha nyttige erfaringer fra liknende arrangement – kanskje de har noen gode råd å komme med. Kanskje er det muligheter eller begrensninger for realiseringen av arrangementet som en selv ikke er oppmerksom på.  </w:t>
      </w:r>
    </w:p>
    <w:p w14:paraId="72031174" w14:textId="77777777" w:rsidR="00B0632B" w:rsidRDefault="00E32E74">
      <w:pPr>
        <w:numPr>
          <w:ilvl w:val="0"/>
          <w:numId w:val="4"/>
        </w:numPr>
        <w:ind w:hanging="360"/>
      </w:pPr>
      <w:r>
        <w:t>Tidsskjema</w:t>
      </w:r>
    </w:p>
    <w:p w14:paraId="7AC170EB" w14:textId="77777777" w:rsidR="00B0632B" w:rsidRDefault="00E32E74">
      <w:pPr>
        <w:numPr>
          <w:ilvl w:val="1"/>
          <w:numId w:val="4"/>
        </w:numPr>
        <w:spacing w:after="282"/>
        <w:ind w:hanging="360"/>
      </w:pPr>
      <w:r>
        <w:t>Stevnestart og avslutning begge dager. Dette sammen med størrelsen på hallen bestemmer hvordan stevnet skal avvikles</w:t>
      </w:r>
    </w:p>
    <w:p w14:paraId="6A15E938" w14:textId="77777777" w:rsidR="00B0632B" w:rsidRDefault="00E32E74">
      <w:pPr>
        <w:numPr>
          <w:ilvl w:val="0"/>
          <w:numId w:val="4"/>
        </w:numPr>
        <w:ind w:hanging="360"/>
      </w:pPr>
      <w:r>
        <w:t>Innbydelse</w:t>
      </w:r>
    </w:p>
    <w:p w14:paraId="65A1014D" w14:textId="75166867" w:rsidR="00B0632B" w:rsidRPr="00C9151F" w:rsidRDefault="00E32E74">
      <w:pPr>
        <w:numPr>
          <w:ilvl w:val="1"/>
          <w:numId w:val="4"/>
        </w:numPr>
        <w:ind w:hanging="360"/>
        <w:rPr>
          <w:color w:val="auto"/>
        </w:rPr>
      </w:pPr>
      <w:r w:rsidRPr="00C9151F">
        <w:rPr>
          <w:color w:val="auto"/>
        </w:rPr>
        <w:t xml:space="preserve">Sendes ut i god tid. I NM skal forbundet godkjenne hall og dekke min 2 </w:t>
      </w:r>
      <w:proofErr w:type="spellStart"/>
      <w:r w:rsidRPr="00C9151F">
        <w:rPr>
          <w:color w:val="auto"/>
        </w:rPr>
        <w:t>mnd</w:t>
      </w:r>
      <w:proofErr w:type="spellEnd"/>
      <w:r w:rsidRPr="00C9151F">
        <w:rPr>
          <w:color w:val="auto"/>
        </w:rPr>
        <w:t xml:space="preserve"> i forkant. </w:t>
      </w:r>
      <w:r w:rsidR="00B36A68" w:rsidRPr="00C9151F">
        <w:rPr>
          <w:rFonts w:eastAsia="Courier New"/>
          <w:color w:val="auto"/>
        </w:rPr>
        <w:t>Og</w:t>
      </w:r>
      <w:r w:rsidR="00B36A68" w:rsidRPr="00C9151F">
        <w:rPr>
          <w:rFonts w:ascii="Courier New" w:eastAsia="Courier New" w:hAnsi="Courier New" w:cs="Courier New"/>
          <w:color w:val="auto"/>
        </w:rPr>
        <w:t xml:space="preserve"> </w:t>
      </w:r>
      <w:r w:rsidRPr="00C9151F">
        <w:rPr>
          <w:color w:val="auto"/>
        </w:rPr>
        <w:t>Innbydelsen skal bl.a. inneholde opplysninger om tid, sted, klasser, påmeldingsfrist, premiering, overnatting og transporttilbud.</w:t>
      </w:r>
      <w:r w:rsidR="00EA594A">
        <w:rPr>
          <w:color w:val="auto"/>
        </w:rPr>
        <w:t xml:space="preserve"> </w:t>
      </w:r>
      <w:r w:rsidR="00EA594A" w:rsidRPr="00EA594A">
        <w:rPr>
          <w:color w:val="FF0000"/>
        </w:rPr>
        <w:t>Hvis det skal utdeles Kongepokal, skal dette stå i innbydelse</w:t>
      </w:r>
      <w:r w:rsidR="0098336F">
        <w:rPr>
          <w:color w:val="FF0000"/>
        </w:rPr>
        <w:t>n</w:t>
      </w:r>
      <w:r w:rsidR="00EA594A" w:rsidRPr="00EA594A">
        <w:rPr>
          <w:color w:val="FF0000"/>
        </w:rPr>
        <w:t>.</w:t>
      </w:r>
      <w:r w:rsidRPr="00EA594A">
        <w:rPr>
          <w:color w:val="FF0000"/>
        </w:rPr>
        <w:t xml:space="preserve"> </w:t>
      </w:r>
      <w:r w:rsidRPr="00C9151F">
        <w:rPr>
          <w:color w:val="auto"/>
        </w:rPr>
        <w:t>I NM skal innbydelsen være godkjent av seksjonsstyret før den sendes ut.</w:t>
      </w:r>
    </w:p>
    <w:p w14:paraId="6CBBDFC1" w14:textId="77777777" w:rsidR="00B0632B" w:rsidRDefault="00E32E74">
      <w:pPr>
        <w:numPr>
          <w:ilvl w:val="1"/>
          <w:numId w:val="4"/>
        </w:numPr>
        <w:ind w:hanging="360"/>
      </w:pPr>
      <w:r>
        <w:t>Innbydelsen er bindende for arrangøren, særlig når det gjelder klasser og premiering.</w:t>
      </w:r>
    </w:p>
    <w:p w14:paraId="7E83E7D2" w14:textId="77777777" w:rsidR="00B0632B" w:rsidRDefault="00E32E74">
      <w:pPr>
        <w:numPr>
          <w:ilvl w:val="1"/>
          <w:numId w:val="4"/>
        </w:numPr>
        <w:spacing w:after="304"/>
        <w:ind w:hanging="360"/>
      </w:pPr>
      <w:r>
        <w:t xml:space="preserve">Viktig at eventuelle forbehold om deltakerantall står i innbydelsen. </w:t>
      </w:r>
      <w:r>
        <w:rPr>
          <w:rFonts w:ascii="Courier New" w:eastAsia="Courier New" w:hAnsi="Courier New" w:cs="Courier New"/>
        </w:rPr>
        <w:t xml:space="preserve">o </w:t>
      </w:r>
      <w:r>
        <w:t xml:space="preserve">Oppfordre alle klubber til å ta med </w:t>
      </w:r>
      <w:proofErr w:type="spellStart"/>
      <w:r>
        <w:t>ikkespillende</w:t>
      </w:r>
      <w:proofErr w:type="spellEnd"/>
      <w:r>
        <w:t xml:space="preserve"> dommere.</w:t>
      </w:r>
    </w:p>
    <w:p w14:paraId="2561551B" w14:textId="77777777" w:rsidR="00B0632B" w:rsidRDefault="00E32E74">
      <w:pPr>
        <w:numPr>
          <w:ilvl w:val="0"/>
          <w:numId w:val="4"/>
        </w:numPr>
        <w:ind w:hanging="360"/>
      </w:pPr>
      <w:r>
        <w:t>Program</w:t>
      </w:r>
    </w:p>
    <w:p w14:paraId="220AC35A" w14:textId="77777777" w:rsidR="00B0632B" w:rsidRDefault="00E32E74">
      <w:pPr>
        <w:numPr>
          <w:ilvl w:val="1"/>
          <w:numId w:val="4"/>
        </w:numPr>
        <w:ind w:hanging="360"/>
      </w:pPr>
      <w:r>
        <w:t xml:space="preserve">Planlegg utforming, antall annonser, </w:t>
      </w:r>
      <w:proofErr w:type="spellStart"/>
      <w:r>
        <w:t>hilsinger</w:t>
      </w:r>
      <w:proofErr w:type="spellEnd"/>
      <w:r>
        <w:t xml:space="preserve"> m.m.</w:t>
      </w:r>
    </w:p>
    <w:p w14:paraId="11F525AC" w14:textId="77777777" w:rsidR="00B0632B" w:rsidRDefault="00E32E74">
      <w:pPr>
        <w:numPr>
          <w:ilvl w:val="1"/>
          <w:numId w:val="4"/>
        </w:numPr>
        <w:ind w:hanging="360"/>
      </w:pPr>
      <w:r>
        <w:t xml:space="preserve">Stevnejury </w:t>
      </w:r>
      <w:r>
        <w:rPr>
          <w:rFonts w:ascii="Courier New" w:eastAsia="Courier New" w:hAnsi="Courier New" w:cs="Courier New"/>
        </w:rPr>
        <w:t xml:space="preserve">o </w:t>
      </w:r>
      <w:r>
        <w:t xml:space="preserve">Arrangementskomité </w:t>
      </w:r>
      <w:r>
        <w:rPr>
          <w:rFonts w:ascii="Courier New" w:eastAsia="Courier New" w:hAnsi="Courier New" w:cs="Courier New"/>
        </w:rPr>
        <w:t xml:space="preserve">o </w:t>
      </w:r>
      <w:r>
        <w:t>Spilleprogram</w:t>
      </w:r>
    </w:p>
    <w:p w14:paraId="04B2E006" w14:textId="77777777" w:rsidR="00B0632B" w:rsidRDefault="00E32E74">
      <w:pPr>
        <w:numPr>
          <w:ilvl w:val="1"/>
          <w:numId w:val="4"/>
        </w:numPr>
        <w:spacing w:after="302"/>
        <w:ind w:hanging="360"/>
      </w:pPr>
      <w:r>
        <w:t xml:space="preserve">Kampoppsett for innledende kamper </w:t>
      </w:r>
      <w:r>
        <w:rPr>
          <w:rFonts w:ascii="Courier New" w:eastAsia="Courier New" w:hAnsi="Courier New" w:cs="Courier New"/>
        </w:rPr>
        <w:t xml:space="preserve">o </w:t>
      </w:r>
      <w:r>
        <w:t xml:space="preserve">Om mulig, unngå at spillere fra samme lag spiller i samme pulje </w:t>
      </w:r>
      <w:r>
        <w:rPr>
          <w:rFonts w:ascii="Courier New" w:eastAsia="Courier New" w:hAnsi="Courier New" w:cs="Courier New"/>
        </w:rPr>
        <w:t xml:space="preserve">o </w:t>
      </w:r>
      <w:r>
        <w:t>Her brukes rangeringen til forbundet for oppsett.</w:t>
      </w:r>
    </w:p>
    <w:p w14:paraId="5D4903EB" w14:textId="77777777" w:rsidR="00B0632B" w:rsidRDefault="00E32E74">
      <w:pPr>
        <w:numPr>
          <w:ilvl w:val="0"/>
          <w:numId w:val="4"/>
        </w:numPr>
        <w:ind w:hanging="360"/>
      </w:pPr>
      <w:r>
        <w:t>Dommere</w:t>
      </w:r>
    </w:p>
    <w:p w14:paraId="552841FC" w14:textId="77777777" w:rsidR="00B0632B" w:rsidRDefault="00E32E74">
      <w:pPr>
        <w:numPr>
          <w:ilvl w:val="1"/>
          <w:numId w:val="4"/>
        </w:numPr>
        <w:ind w:hanging="360"/>
      </w:pPr>
      <w:r>
        <w:t>Begynn tidlig med å få tak i dommere – ikke spillende</w:t>
      </w:r>
    </w:p>
    <w:p w14:paraId="047844CE" w14:textId="77777777" w:rsidR="00B0632B" w:rsidRDefault="00E32E74">
      <w:pPr>
        <w:numPr>
          <w:ilvl w:val="1"/>
          <w:numId w:val="4"/>
        </w:numPr>
        <w:ind w:hanging="360"/>
      </w:pPr>
      <w:r>
        <w:t xml:space="preserve">Viktig at det er nok dommere til å dømme gjennom </w:t>
      </w:r>
      <w:r>
        <w:rPr>
          <w:u w:val="single" w:color="000000"/>
        </w:rPr>
        <w:t>hele</w:t>
      </w:r>
      <w:r>
        <w:t xml:space="preserve"> turneringen og at flere av disse er ikke spillende dommere.</w:t>
      </w:r>
    </w:p>
    <w:p w14:paraId="14F447AA" w14:textId="77777777" w:rsidR="00B0632B" w:rsidRDefault="00E32E74">
      <w:pPr>
        <w:numPr>
          <w:ilvl w:val="1"/>
          <w:numId w:val="4"/>
        </w:numPr>
        <w:ind w:hanging="360"/>
      </w:pPr>
      <w:r>
        <w:t>Arrangør utnevner en assisterende overdommer.</w:t>
      </w:r>
    </w:p>
    <w:p w14:paraId="7A6DFA67" w14:textId="77777777" w:rsidR="00B0632B" w:rsidRDefault="00E32E74">
      <w:pPr>
        <w:numPr>
          <w:ilvl w:val="1"/>
          <w:numId w:val="4"/>
        </w:numPr>
        <w:ind w:hanging="360"/>
      </w:pPr>
      <w:r>
        <w:t>Gå igjennom oversikt over dommere og se hvem som kan være aktuelle til ditt stevne.</w:t>
      </w:r>
    </w:p>
    <w:p w14:paraId="682C43B7" w14:textId="77777777" w:rsidR="00E32E74" w:rsidRDefault="00E32E74" w:rsidP="00E32E74">
      <w:pPr>
        <w:numPr>
          <w:ilvl w:val="0"/>
          <w:numId w:val="4"/>
        </w:numPr>
        <w:ind w:hanging="360"/>
      </w:pPr>
    </w:p>
    <w:p w14:paraId="052EBEE4" w14:textId="77777777" w:rsidR="00E32E74" w:rsidRDefault="00E32E74" w:rsidP="00E32E74"/>
    <w:p w14:paraId="6D5DEA85" w14:textId="77777777" w:rsidR="00E32E74" w:rsidRDefault="00E32E74" w:rsidP="00E32E74"/>
    <w:p w14:paraId="46FAEB46" w14:textId="77777777" w:rsidR="00B0632B" w:rsidRPr="00C9151F" w:rsidRDefault="00E32E74">
      <w:pPr>
        <w:numPr>
          <w:ilvl w:val="1"/>
          <w:numId w:val="4"/>
        </w:numPr>
        <w:ind w:hanging="360"/>
        <w:rPr>
          <w:color w:val="auto"/>
        </w:rPr>
      </w:pPr>
      <w:r w:rsidRPr="00C9151F">
        <w:rPr>
          <w:color w:val="auto"/>
        </w:rPr>
        <w:lastRenderedPageBreak/>
        <w:t>Bruk gjerne litt ekstra midler på å betale dommere for å være ikke</w:t>
      </w:r>
      <w:r w:rsidR="00B36A68" w:rsidRPr="00C9151F">
        <w:rPr>
          <w:color w:val="auto"/>
        </w:rPr>
        <w:t xml:space="preserve"> </w:t>
      </w:r>
      <w:r w:rsidRPr="00C9151F">
        <w:rPr>
          <w:color w:val="auto"/>
        </w:rPr>
        <w:t xml:space="preserve">spillende. Det er ikke mange som ønsker å reise på stevner å ha utgifter som dommer. Målet må være at man gjør det frivillig </w:t>
      </w:r>
      <w:proofErr w:type="gramStart"/>
      <w:r w:rsidRPr="00C9151F">
        <w:rPr>
          <w:color w:val="auto"/>
        </w:rPr>
        <w:t>og</w:t>
      </w:r>
      <w:r w:rsidR="00B36A68" w:rsidRPr="00C9151F">
        <w:rPr>
          <w:color w:val="auto"/>
        </w:rPr>
        <w:t xml:space="preserve"> ”gratis</w:t>
      </w:r>
      <w:proofErr w:type="gramEnd"/>
      <w:r w:rsidR="00B36A68" w:rsidRPr="00C9151F">
        <w:rPr>
          <w:color w:val="auto"/>
        </w:rPr>
        <w:t xml:space="preserve">” </w:t>
      </w:r>
      <w:r w:rsidRPr="00C9151F">
        <w:rPr>
          <w:color w:val="auto"/>
        </w:rPr>
        <w:t xml:space="preserve"> men som dommer bør man få dekket de faktiske utgiftene. Husk – det er arrangør sitt ansvar at stevnet blir bra – og det gjør de ikke uten gode dommere!! Ikke</w:t>
      </w:r>
      <w:r w:rsidR="00B36A68" w:rsidRPr="00C9151F">
        <w:rPr>
          <w:color w:val="auto"/>
        </w:rPr>
        <w:t xml:space="preserve"> </w:t>
      </w:r>
      <w:r w:rsidRPr="00C9151F">
        <w:rPr>
          <w:color w:val="auto"/>
        </w:rPr>
        <w:t xml:space="preserve">spillende dommere betales med 250 kr pr. dømte 5 kamper pr. dag. 3 kamper i </w:t>
      </w:r>
      <w:proofErr w:type="spellStart"/>
      <w:r w:rsidRPr="00C9151F">
        <w:rPr>
          <w:color w:val="auto"/>
        </w:rPr>
        <w:t>kl</w:t>
      </w:r>
      <w:proofErr w:type="spellEnd"/>
      <w:r w:rsidRPr="00C9151F">
        <w:rPr>
          <w:color w:val="auto"/>
        </w:rPr>
        <w:t xml:space="preserve"> 1 og renneklasse. Arrangør stiller med funksjonærer til klokkene som ikke skal betales.  </w:t>
      </w:r>
    </w:p>
    <w:p w14:paraId="2320B91E" w14:textId="77777777" w:rsidR="00B0632B" w:rsidRPr="00C9151F" w:rsidRDefault="00E32E74">
      <w:pPr>
        <w:numPr>
          <w:ilvl w:val="1"/>
          <w:numId w:val="4"/>
        </w:numPr>
        <w:ind w:hanging="360"/>
        <w:rPr>
          <w:color w:val="auto"/>
        </w:rPr>
      </w:pPr>
      <w:r w:rsidRPr="00C9151F">
        <w:rPr>
          <w:color w:val="auto"/>
        </w:rPr>
        <w:t>Overdommer skal ha 250 kr. pr. dag. Han/hun skal også ha dekket opphold og middag der det er felles middag/bankett.</w:t>
      </w:r>
    </w:p>
    <w:p w14:paraId="396A81D3" w14:textId="77777777" w:rsidR="00B0632B" w:rsidRDefault="00E32E74">
      <w:pPr>
        <w:numPr>
          <w:ilvl w:val="1"/>
          <w:numId w:val="4"/>
        </w:numPr>
        <w:spacing w:after="283"/>
        <w:ind w:hanging="360"/>
      </w:pPr>
      <w:r>
        <w:t>Er det unge og nye dommere som er usikre i hvordan de skal dømme –bruk heller 2 og 2 sammen slik at de kan hjelpe hverandre – slik rekrutteres forhåpentligvis nye dommere!!</w:t>
      </w:r>
    </w:p>
    <w:p w14:paraId="460351E5" w14:textId="77777777" w:rsidR="00B0632B" w:rsidRPr="00B36A68" w:rsidRDefault="00E32E74">
      <w:pPr>
        <w:numPr>
          <w:ilvl w:val="0"/>
          <w:numId w:val="4"/>
        </w:numPr>
        <w:ind w:hanging="360"/>
        <w:rPr>
          <w:color w:val="auto"/>
        </w:rPr>
      </w:pPr>
      <w:r w:rsidRPr="00B36A68">
        <w:rPr>
          <w:color w:val="auto"/>
        </w:rPr>
        <w:t>Ballplukkere</w:t>
      </w:r>
    </w:p>
    <w:p w14:paraId="08699AA8" w14:textId="77777777" w:rsidR="00B0632B" w:rsidRDefault="00E32E74">
      <w:pPr>
        <w:numPr>
          <w:ilvl w:val="1"/>
          <w:numId w:val="4"/>
        </w:numPr>
        <w:ind w:hanging="360"/>
      </w:pPr>
      <w:r>
        <w:t>Sørg for at det er ballplukkere til alle baner.</w:t>
      </w:r>
    </w:p>
    <w:p w14:paraId="565ED80D" w14:textId="77777777" w:rsidR="00B0632B" w:rsidRDefault="00E32E74">
      <w:pPr>
        <w:numPr>
          <w:ilvl w:val="1"/>
          <w:numId w:val="4"/>
        </w:numPr>
        <w:spacing w:after="306"/>
        <w:ind w:hanging="360"/>
      </w:pPr>
      <w:r>
        <w:t xml:space="preserve">Mange skoleklasser samler inn penger til skoletur og kan være interessert i å være ballplukkere. </w:t>
      </w:r>
      <w:r>
        <w:rPr>
          <w:rFonts w:ascii="Courier New" w:eastAsia="Courier New" w:hAnsi="Courier New" w:cs="Courier New"/>
        </w:rPr>
        <w:t xml:space="preserve">o </w:t>
      </w:r>
      <w:r>
        <w:t>Foreninger/lokale organisasjoner kan være interessert i å være med</w:t>
      </w:r>
    </w:p>
    <w:p w14:paraId="0F934D55" w14:textId="77777777" w:rsidR="00B0632B" w:rsidRDefault="00E32E74">
      <w:pPr>
        <w:numPr>
          <w:ilvl w:val="0"/>
          <w:numId w:val="4"/>
        </w:numPr>
        <w:ind w:hanging="360"/>
      </w:pPr>
      <w:r>
        <w:t>Skrivere</w:t>
      </w:r>
    </w:p>
    <w:p w14:paraId="210A6ADB" w14:textId="77777777" w:rsidR="00B0632B" w:rsidRDefault="00E32E74">
      <w:pPr>
        <w:numPr>
          <w:ilvl w:val="1"/>
          <w:numId w:val="4"/>
        </w:numPr>
        <w:ind w:hanging="360"/>
      </w:pPr>
      <w:r>
        <w:t>Viktig at det er flinke og mange nok skrivere</w:t>
      </w:r>
    </w:p>
    <w:p w14:paraId="27B21725" w14:textId="77777777" w:rsidR="00B0632B" w:rsidRDefault="00E32E74">
      <w:pPr>
        <w:numPr>
          <w:ilvl w:val="1"/>
          <w:numId w:val="4"/>
        </w:numPr>
        <w:spacing w:after="268"/>
        <w:ind w:hanging="360"/>
      </w:pPr>
      <w:r>
        <w:t xml:space="preserve">Er det vanskelig å finne skrivere, så hør med skoler og foreninger om de kan tenke seg dette. </w:t>
      </w:r>
      <w:r>
        <w:rPr>
          <w:rFonts w:ascii="Courier New" w:eastAsia="Courier New" w:hAnsi="Courier New" w:cs="Courier New"/>
        </w:rPr>
        <w:t xml:space="preserve">o </w:t>
      </w:r>
      <w:r>
        <w:t xml:space="preserve">Begynn i god tid. </w:t>
      </w:r>
      <w:r>
        <w:rPr>
          <w:rFonts w:ascii="Courier New" w:eastAsia="Courier New" w:hAnsi="Courier New" w:cs="Courier New"/>
        </w:rPr>
        <w:t>o</w:t>
      </w:r>
      <w:r>
        <w:t xml:space="preserve"> </w:t>
      </w:r>
    </w:p>
    <w:p w14:paraId="762EBA22" w14:textId="77777777" w:rsidR="00B0632B" w:rsidRDefault="00E32E74">
      <w:pPr>
        <w:spacing w:after="541"/>
      </w:pPr>
      <w:r>
        <w:t xml:space="preserve">Tenk igjennom de fysiske rammene; hallen og ankomst til hallen må oppfylle de nødvendige krav til gjennomføring, i tillegg bør dekke i hall, lysforhold og temperaturforhold vurderes. Det er også viktig at selve hallen og det den innebærer virker innbydende for alle deltakerne. Fine og behagelige rammer er balsam for øyet og kan være medvirkende til å fremme de positive opplevelser både hos utøvere, deltakere, arrangør og </w:t>
      </w:r>
      <w:proofErr w:type="spellStart"/>
      <w:r>
        <w:t>tilskuerer</w:t>
      </w:r>
      <w:proofErr w:type="spellEnd"/>
      <w:r>
        <w:t xml:space="preserve">.  </w:t>
      </w:r>
    </w:p>
    <w:p w14:paraId="79A7A66E" w14:textId="77777777" w:rsidR="00B0632B" w:rsidRDefault="00E32E74">
      <w:r>
        <w:t xml:space="preserve">Steg 2 </w:t>
      </w:r>
    </w:p>
    <w:p w14:paraId="2FA8C25F" w14:textId="77777777" w:rsidR="00B0632B" w:rsidRDefault="00E32E74">
      <w:r>
        <w:t xml:space="preserve">Etter at ansvarsområdene er fordelt, er det viktig å jobbe for å overholde tidsfristene for når ting skal være gjort. Avtal faste møter hvor man går igjennom hva som er blitt gjort og eventuelle vansker.  </w:t>
      </w:r>
    </w:p>
    <w:p w14:paraId="78358C74" w14:textId="77777777" w:rsidR="00B0632B" w:rsidRDefault="00E32E74">
      <w:pPr>
        <w:pStyle w:val="Overskrift1"/>
        <w:ind w:left="-5"/>
      </w:pPr>
      <w:r>
        <w:t xml:space="preserve">GJENNOMFØRING </w:t>
      </w:r>
    </w:p>
    <w:p w14:paraId="395A2518" w14:textId="77777777" w:rsidR="00B0632B" w:rsidRDefault="00E32E74">
      <w:pPr>
        <w:spacing w:after="0" w:line="259" w:lineRule="auto"/>
        <w:ind w:left="0" w:firstLine="0"/>
      </w:pPr>
      <w:r>
        <w:rPr>
          <w:rFonts w:ascii="Times New Roman" w:eastAsia="Times New Roman" w:hAnsi="Times New Roman" w:cs="Times New Roman"/>
        </w:rPr>
        <w:t xml:space="preserve"> </w:t>
      </w:r>
    </w:p>
    <w:p w14:paraId="524DD35F" w14:textId="77777777" w:rsidR="00B0632B" w:rsidRDefault="00E32E74">
      <w:r>
        <w:t xml:space="preserve">I dette kapittelet snakker vi om generelle ting og ikke spillereglement og stevnereglement (ref. NM-arrangement). Dette finnes i egne dokumenter/ hefter. </w:t>
      </w:r>
    </w:p>
    <w:p w14:paraId="0EB2D28F" w14:textId="77777777" w:rsidR="00B0632B" w:rsidRDefault="00E32E74">
      <w:pPr>
        <w:spacing w:after="0" w:line="259" w:lineRule="auto"/>
        <w:ind w:left="0" w:firstLine="0"/>
      </w:pPr>
      <w:r>
        <w:rPr>
          <w:b/>
        </w:rPr>
        <w:t xml:space="preserve"> </w:t>
      </w:r>
    </w:p>
    <w:p w14:paraId="7D4472C4" w14:textId="77777777" w:rsidR="00B0632B" w:rsidRDefault="00E32E74">
      <w:r>
        <w:t xml:space="preserve">Ledermøte </w:t>
      </w:r>
    </w:p>
    <w:p w14:paraId="45F3B998" w14:textId="77777777" w:rsidR="00B0632B" w:rsidRDefault="00E32E74">
      <w:pPr>
        <w:numPr>
          <w:ilvl w:val="0"/>
          <w:numId w:val="5"/>
        </w:numPr>
        <w:ind w:hanging="360"/>
      </w:pPr>
      <w:r>
        <w:t xml:space="preserve">Ledes av den som har ansvaret for kampoppsettet  </w:t>
      </w:r>
    </w:p>
    <w:p w14:paraId="3223E7BE" w14:textId="77777777" w:rsidR="00B0632B" w:rsidRDefault="00E32E74">
      <w:pPr>
        <w:numPr>
          <w:ilvl w:val="0"/>
          <w:numId w:val="5"/>
        </w:numPr>
        <w:ind w:hanging="360"/>
      </w:pPr>
      <w:r>
        <w:t xml:space="preserve">Bør være så kort som mulig  </w:t>
      </w:r>
    </w:p>
    <w:p w14:paraId="267E309A" w14:textId="77777777" w:rsidR="00B0632B" w:rsidRDefault="00E32E74">
      <w:pPr>
        <w:numPr>
          <w:ilvl w:val="0"/>
          <w:numId w:val="5"/>
        </w:numPr>
        <w:ind w:hanging="360"/>
      </w:pPr>
      <w:r>
        <w:t xml:space="preserve">Informasjon om tidsskjema, strykninger, sammenslåing av klasser </w:t>
      </w:r>
      <w:r>
        <w:rPr>
          <w:rFonts w:ascii="Times New Roman" w:eastAsia="Times New Roman" w:hAnsi="Times New Roman" w:cs="Times New Roman"/>
        </w:rPr>
        <w:t>-</w:t>
      </w:r>
      <w:r>
        <w:t xml:space="preserve"> </w:t>
      </w:r>
      <w:r>
        <w:tab/>
        <w:t xml:space="preserve">Dommeroppsett  </w:t>
      </w:r>
    </w:p>
    <w:p w14:paraId="521B4FD9" w14:textId="77777777" w:rsidR="00B0632B" w:rsidRDefault="00E32E74">
      <w:pPr>
        <w:spacing w:after="0" w:line="259" w:lineRule="auto"/>
        <w:ind w:left="0" w:firstLine="0"/>
      </w:pPr>
      <w:r>
        <w:t xml:space="preserve"> </w:t>
      </w:r>
    </w:p>
    <w:p w14:paraId="7CD311BE" w14:textId="77777777" w:rsidR="00E32E74" w:rsidRDefault="00E32E74"/>
    <w:p w14:paraId="485CA507" w14:textId="77777777" w:rsidR="00E32E74" w:rsidRDefault="00E32E74"/>
    <w:p w14:paraId="2533D2E3" w14:textId="77777777" w:rsidR="00E32E74" w:rsidRDefault="00E32E74"/>
    <w:p w14:paraId="502E2408" w14:textId="77777777" w:rsidR="00B0632B" w:rsidRDefault="00E32E74">
      <w:r>
        <w:lastRenderedPageBreak/>
        <w:t xml:space="preserve">Stevneåpning </w:t>
      </w:r>
    </w:p>
    <w:p w14:paraId="15293162" w14:textId="77777777" w:rsidR="00B0632B" w:rsidRDefault="00E32E74">
      <w:pPr>
        <w:numPr>
          <w:ilvl w:val="0"/>
          <w:numId w:val="5"/>
        </w:numPr>
        <w:ind w:hanging="360"/>
      </w:pPr>
      <w:r>
        <w:t xml:space="preserve">Bør være </w:t>
      </w:r>
      <w:proofErr w:type="spellStart"/>
      <w:r>
        <w:t>høytidlig</w:t>
      </w:r>
      <w:proofErr w:type="spellEnd"/>
      <w:r>
        <w:t xml:space="preserve">  </w:t>
      </w:r>
    </w:p>
    <w:p w14:paraId="68583459" w14:textId="77777777" w:rsidR="00B0632B" w:rsidRDefault="00E32E74">
      <w:pPr>
        <w:numPr>
          <w:ilvl w:val="0"/>
          <w:numId w:val="5"/>
        </w:numPr>
        <w:ind w:hanging="360"/>
      </w:pPr>
      <w:r>
        <w:t xml:space="preserve">Ikke for mange hilsninger  </w:t>
      </w:r>
    </w:p>
    <w:p w14:paraId="1ADD1992" w14:textId="77777777" w:rsidR="00B0632B" w:rsidRDefault="00E32E74">
      <w:pPr>
        <w:numPr>
          <w:ilvl w:val="0"/>
          <w:numId w:val="5"/>
        </w:numPr>
        <w:ind w:hanging="360"/>
      </w:pPr>
      <w:r>
        <w:t xml:space="preserve">Enkle, og ikke for lange kulturelle innslag kan være en fin ramme rundt åpningen. Blomster og flagg/banner ved NM. </w:t>
      </w:r>
    </w:p>
    <w:p w14:paraId="2F2AA459" w14:textId="77777777" w:rsidR="00B0632B" w:rsidRDefault="00E32E74">
      <w:pPr>
        <w:numPr>
          <w:ilvl w:val="0"/>
          <w:numId w:val="5"/>
        </w:numPr>
        <w:ind w:hanging="360"/>
      </w:pPr>
      <w:r>
        <w:t xml:space="preserve">Ved NM bør man ha en litt mer formell åpning med innmarsj </w:t>
      </w:r>
      <w:proofErr w:type="spellStart"/>
      <w:r>
        <w:t>etc</w:t>
      </w:r>
      <w:proofErr w:type="spellEnd"/>
      <w:r>
        <w:t xml:space="preserve"> enn ved mindre stevner. </w:t>
      </w:r>
    </w:p>
    <w:p w14:paraId="11EFA78D" w14:textId="77777777" w:rsidR="00B0632B" w:rsidRDefault="00E32E74">
      <w:pPr>
        <w:spacing w:after="0" w:line="259" w:lineRule="auto"/>
        <w:ind w:left="0" w:firstLine="0"/>
      </w:pPr>
      <w:r>
        <w:t xml:space="preserve"> </w:t>
      </w:r>
    </w:p>
    <w:p w14:paraId="31FB8F0F" w14:textId="77777777" w:rsidR="00B0632B" w:rsidRDefault="00E32E74">
      <w:r>
        <w:t xml:space="preserve">Sekretariat/stevneavvikling  </w:t>
      </w:r>
    </w:p>
    <w:p w14:paraId="1AAC0D31" w14:textId="77777777" w:rsidR="00B0632B" w:rsidRDefault="00E32E74">
      <w:pPr>
        <w:numPr>
          <w:ilvl w:val="0"/>
          <w:numId w:val="5"/>
        </w:numPr>
        <w:ind w:hanging="360"/>
      </w:pPr>
      <w:r>
        <w:t xml:space="preserve">Plasseres mest mulig skjermet fra banene  </w:t>
      </w:r>
    </w:p>
    <w:p w14:paraId="5582C300" w14:textId="77777777" w:rsidR="00B0632B" w:rsidRDefault="00E32E74">
      <w:pPr>
        <w:numPr>
          <w:ilvl w:val="0"/>
          <w:numId w:val="5"/>
        </w:numPr>
        <w:ind w:hanging="360"/>
      </w:pPr>
      <w:r>
        <w:t xml:space="preserve">Bør ikke være for mange; to per idrett er nok ved vanlige stevner  </w:t>
      </w:r>
    </w:p>
    <w:p w14:paraId="147FCBAB" w14:textId="77777777" w:rsidR="00B0632B" w:rsidRDefault="00E32E74">
      <w:pPr>
        <w:numPr>
          <w:ilvl w:val="0"/>
          <w:numId w:val="5"/>
        </w:numPr>
        <w:ind w:hanging="360"/>
      </w:pPr>
      <w:r>
        <w:t xml:space="preserve">Bør ha tilgang på data og kopieringsmaskin  </w:t>
      </w:r>
    </w:p>
    <w:p w14:paraId="05B50B7C" w14:textId="77777777" w:rsidR="00B0632B" w:rsidRDefault="00E32E74">
      <w:pPr>
        <w:numPr>
          <w:ilvl w:val="0"/>
          <w:numId w:val="5"/>
        </w:numPr>
        <w:ind w:hanging="360"/>
      </w:pPr>
      <w:r>
        <w:t xml:space="preserve">Føre fortløpende resultater på egnet sted i nærheten av banene  </w:t>
      </w:r>
    </w:p>
    <w:p w14:paraId="0D86358B" w14:textId="77777777" w:rsidR="00B0632B" w:rsidRDefault="00E32E74">
      <w:pPr>
        <w:numPr>
          <w:ilvl w:val="0"/>
          <w:numId w:val="5"/>
        </w:numPr>
        <w:ind w:hanging="360"/>
      </w:pPr>
      <w:r>
        <w:t xml:space="preserve">Holde tidsskjema. I boccia kan det være greit å ha en eller to personer som overvåker kampavviklingen  </w:t>
      </w:r>
    </w:p>
    <w:p w14:paraId="70C0D063" w14:textId="77777777" w:rsidR="00B0632B" w:rsidRDefault="00E32E74">
      <w:pPr>
        <w:numPr>
          <w:ilvl w:val="0"/>
          <w:numId w:val="5"/>
        </w:numPr>
        <w:ind w:hanging="360"/>
      </w:pPr>
      <w:r>
        <w:t xml:space="preserve">Ikke bruk for lang tid på å sette opp nye puljer etter innledende og mellomspill  </w:t>
      </w:r>
    </w:p>
    <w:p w14:paraId="30075D54" w14:textId="77777777" w:rsidR="00B0632B" w:rsidRDefault="00E32E74">
      <w:pPr>
        <w:numPr>
          <w:ilvl w:val="0"/>
          <w:numId w:val="5"/>
        </w:numPr>
        <w:ind w:hanging="360"/>
      </w:pPr>
      <w:r>
        <w:t xml:space="preserve">Unngå unødig bruk av </w:t>
      </w:r>
      <w:proofErr w:type="spellStart"/>
      <w:r>
        <w:t>høytaleranlegg</w:t>
      </w:r>
      <w:proofErr w:type="spellEnd"/>
      <w:r>
        <w:t xml:space="preserve">  </w:t>
      </w:r>
    </w:p>
    <w:p w14:paraId="259420A1" w14:textId="77777777" w:rsidR="00B0632B" w:rsidRDefault="00E32E74">
      <w:pPr>
        <w:numPr>
          <w:ilvl w:val="0"/>
          <w:numId w:val="5"/>
        </w:numPr>
        <w:ind w:hanging="360"/>
      </w:pPr>
      <w:r>
        <w:t xml:space="preserve">Arrangør sender resultatlister til seksjonen snarest etter stevneslutt. Senest 3 virkedager etter stevneslutt.  </w:t>
      </w:r>
    </w:p>
    <w:p w14:paraId="3EB49469" w14:textId="77777777" w:rsidR="00B0632B" w:rsidRDefault="00E32E74">
      <w:pPr>
        <w:numPr>
          <w:ilvl w:val="0"/>
          <w:numId w:val="5"/>
        </w:numPr>
        <w:ind w:hanging="360"/>
      </w:pPr>
      <w:r>
        <w:t xml:space="preserve">Arrangør henviser deltakere til egnet «røykeplass» minimum 30 m fra inngang. </w:t>
      </w:r>
      <w:r>
        <w:rPr>
          <w:rFonts w:ascii="Times New Roman" w:eastAsia="Times New Roman" w:hAnsi="Times New Roman" w:cs="Times New Roman"/>
        </w:rPr>
        <w:t>-</w:t>
      </w:r>
      <w:r>
        <w:t xml:space="preserve">   </w:t>
      </w:r>
    </w:p>
    <w:p w14:paraId="30AE4468" w14:textId="77777777" w:rsidR="00B0632B" w:rsidRDefault="00E32E74">
      <w:pPr>
        <w:ind w:left="355"/>
      </w:pPr>
      <w:r>
        <w:t xml:space="preserve">Utstyr </w:t>
      </w:r>
    </w:p>
    <w:p w14:paraId="28830F77" w14:textId="77777777" w:rsidR="00B0632B" w:rsidRDefault="00E32E74">
      <w:pPr>
        <w:numPr>
          <w:ilvl w:val="0"/>
          <w:numId w:val="5"/>
        </w:numPr>
        <w:ind w:hanging="360"/>
      </w:pPr>
      <w:r>
        <w:t xml:space="preserve">Arrangør må sørge for at alt utstyr er på plass og fungerer.  </w:t>
      </w:r>
    </w:p>
    <w:p w14:paraId="46F51F39" w14:textId="77777777" w:rsidR="00B0632B" w:rsidRDefault="00E32E74">
      <w:pPr>
        <w:numPr>
          <w:ilvl w:val="0"/>
          <w:numId w:val="5"/>
        </w:numPr>
        <w:ind w:hanging="360"/>
      </w:pPr>
      <w:r>
        <w:t xml:space="preserve">Lånt utstyr som ødelegges under stevnet må erstattes av arrangør. </w:t>
      </w:r>
    </w:p>
    <w:p w14:paraId="44BBA320" w14:textId="77777777" w:rsidR="00B0632B" w:rsidRDefault="00E32E74">
      <w:pPr>
        <w:spacing w:after="0" w:line="259" w:lineRule="auto"/>
        <w:ind w:left="0" w:firstLine="0"/>
      </w:pPr>
      <w:r>
        <w:t xml:space="preserve"> </w:t>
      </w:r>
    </w:p>
    <w:p w14:paraId="6D6DDF29" w14:textId="77777777" w:rsidR="00B0632B" w:rsidRDefault="00E32E74">
      <w:r>
        <w:t xml:space="preserve">Premieutdeling  </w:t>
      </w:r>
    </w:p>
    <w:p w14:paraId="2B170E40" w14:textId="77777777" w:rsidR="00B0632B" w:rsidRPr="00C9151F" w:rsidRDefault="00E32E74">
      <w:pPr>
        <w:numPr>
          <w:ilvl w:val="0"/>
          <w:numId w:val="5"/>
        </w:numPr>
        <w:ind w:hanging="360"/>
        <w:rPr>
          <w:color w:val="auto"/>
        </w:rPr>
      </w:pPr>
      <w:r w:rsidRPr="00C9151F">
        <w:rPr>
          <w:color w:val="auto"/>
        </w:rPr>
        <w:t xml:space="preserve">Det skal være 1/3 premiering av de som er påmeldt ved fristens </w:t>
      </w:r>
      <w:proofErr w:type="gramStart"/>
      <w:r w:rsidRPr="00C9151F">
        <w:rPr>
          <w:color w:val="auto"/>
        </w:rPr>
        <w:t xml:space="preserve">utløp  </w:t>
      </w:r>
      <w:r w:rsidRPr="00C9151F">
        <w:rPr>
          <w:rFonts w:ascii="Times New Roman" w:eastAsia="Times New Roman" w:hAnsi="Times New Roman" w:cs="Times New Roman"/>
          <w:color w:val="auto"/>
        </w:rPr>
        <w:t>-</w:t>
      </w:r>
      <w:proofErr w:type="gramEnd"/>
      <w:r w:rsidRPr="00C9151F">
        <w:rPr>
          <w:color w:val="auto"/>
        </w:rPr>
        <w:t xml:space="preserve"> </w:t>
      </w:r>
      <w:r w:rsidRPr="00C9151F">
        <w:rPr>
          <w:color w:val="auto"/>
        </w:rPr>
        <w:tab/>
        <w:t xml:space="preserve">Alle i barneklassen skal ha premie.   </w:t>
      </w:r>
    </w:p>
    <w:p w14:paraId="2E8A6586" w14:textId="77777777" w:rsidR="00B0632B" w:rsidRPr="00E15106" w:rsidRDefault="00E32E74">
      <w:pPr>
        <w:numPr>
          <w:ilvl w:val="0"/>
          <w:numId w:val="5"/>
        </w:numPr>
        <w:ind w:hanging="360"/>
        <w:rPr>
          <w:color w:val="auto"/>
        </w:rPr>
      </w:pPr>
      <w:r w:rsidRPr="00E15106">
        <w:rPr>
          <w:color w:val="auto"/>
        </w:rPr>
        <w:t xml:space="preserve">Premier til </w:t>
      </w:r>
      <w:r w:rsidR="00C9151F" w:rsidRPr="00E15106">
        <w:rPr>
          <w:color w:val="auto"/>
        </w:rPr>
        <w:t>Spille</w:t>
      </w:r>
      <w:r w:rsidRPr="00E15106">
        <w:rPr>
          <w:color w:val="auto"/>
        </w:rPr>
        <w:t xml:space="preserve">assistent </w:t>
      </w:r>
      <w:r w:rsidR="00C9151F" w:rsidRPr="00E15106">
        <w:rPr>
          <w:color w:val="auto"/>
        </w:rPr>
        <w:t xml:space="preserve">i Alle klasser  </w:t>
      </w:r>
      <w:r w:rsidRPr="00E15106">
        <w:rPr>
          <w:color w:val="auto"/>
        </w:rPr>
        <w:t xml:space="preserve"> </w:t>
      </w:r>
      <w:r w:rsidR="00C9151F" w:rsidRPr="00E15106">
        <w:rPr>
          <w:color w:val="auto"/>
        </w:rPr>
        <w:t xml:space="preserve"> </w:t>
      </w:r>
      <w:r w:rsidRPr="00E15106">
        <w:rPr>
          <w:color w:val="auto"/>
        </w:rPr>
        <w:t xml:space="preserve"> </w:t>
      </w:r>
    </w:p>
    <w:p w14:paraId="0E6588F8" w14:textId="77777777" w:rsidR="00B36A68" w:rsidRPr="00E15106" w:rsidRDefault="00B36A68">
      <w:pPr>
        <w:numPr>
          <w:ilvl w:val="0"/>
          <w:numId w:val="5"/>
        </w:numPr>
        <w:ind w:hanging="360"/>
        <w:rPr>
          <w:color w:val="auto"/>
        </w:rPr>
      </w:pPr>
      <w:r w:rsidRPr="00E15106">
        <w:rPr>
          <w:color w:val="auto"/>
        </w:rPr>
        <w:t>NY</w:t>
      </w:r>
    </w:p>
    <w:p w14:paraId="684449EA" w14:textId="77777777" w:rsidR="00B36A68" w:rsidRPr="00E15106" w:rsidRDefault="00B36A68">
      <w:pPr>
        <w:numPr>
          <w:ilvl w:val="0"/>
          <w:numId w:val="5"/>
        </w:numPr>
        <w:ind w:hanging="360"/>
        <w:rPr>
          <w:color w:val="auto"/>
          <w:sz w:val="28"/>
          <w:szCs w:val="28"/>
        </w:rPr>
      </w:pPr>
      <w:r w:rsidRPr="00E15106">
        <w:rPr>
          <w:color w:val="auto"/>
          <w:sz w:val="28"/>
          <w:szCs w:val="28"/>
        </w:rPr>
        <w:t>Spilleassisten: Person som er med i selve spillet. Står i utkastfeltet og regnes som spiller i henhold til regelverket. Spillerassisitent skal ha premie på lik linje som utøver. Ledsager: Følger spiller ut og inn av hallen og frem til spillebane. Rettleder spillere i klasse 5, men må oppholde seg på utsiden av utkastfeltet. Det tildeles ikke premie til ledsager.</w:t>
      </w:r>
    </w:p>
    <w:p w14:paraId="1ED47C36" w14:textId="77777777" w:rsidR="00B0632B" w:rsidRDefault="00E32E74">
      <w:pPr>
        <w:numPr>
          <w:ilvl w:val="0"/>
          <w:numId w:val="5"/>
        </w:numPr>
        <w:ind w:hanging="360"/>
      </w:pPr>
      <w:r w:rsidRPr="00E15106">
        <w:rPr>
          <w:color w:val="auto"/>
        </w:rPr>
        <w:t xml:space="preserve">Tid for premieutdeling kunngjøres </w:t>
      </w:r>
      <w:r>
        <w:t xml:space="preserve">på ledermøtet  </w:t>
      </w:r>
    </w:p>
    <w:p w14:paraId="58ADF42A" w14:textId="77777777" w:rsidR="00B0632B" w:rsidRDefault="00E32E74">
      <w:pPr>
        <w:numPr>
          <w:ilvl w:val="0"/>
          <w:numId w:val="5"/>
        </w:numPr>
        <w:ind w:hanging="360"/>
      </w:pPr>
      <w:r>
        <w:t xml:space="preserve">Prøv å lage en fin ramme rundt premieutdelingen, pynt gjerne med blomster. </w:t>
      </w:r>
    </w:p>
    <w:p w14:paraId="247CD337" w14:textId="77777777" w:rsidR="00E32E74" w:rsidRDefault="00E32E74">
      <w:pPr>
        <w:numPr>
          <w:ilvl w:val="0"/>
          <w:numId w:val="5"/>
        </w:numPr>
        <w:spacing w:line="390" w:lineRule="auto"/>
        <w:ind w:hanging="360"/>
      </w:pPr>
      <w:r>
        <w:t xml:space="preserve">Ved NM gjelder egne regler, - se NM reglement </w:t>
      </w:r>
    </w:p>
    <w:p w14:paraId="63BFA44B" w14:textId="77777777" w:rsidR="00E32E74" w:rsidRDefault="00E32E74" w:rsidP="00E32E74">
      <w:pPr>
        <w:spacing w:line="390" w:lineRule="auto"/>
        <w:ind w:left="705" w:firstLine="0"/>
      </w:pPr>
    </w:p>
    <w:p w14:paraId="4A0EBDBE" w14:textId="77777777" w:rsidR="00E32E74" w:rsidRDefault="00E32E74" w:rsidP="00E32E74">
      <w:pPr>
        <w:spacing w:line="390" w:lineRule="auto"/>
        <w:ind w:left="705" w:firstLine="0"/>
      </w:pPr>
    </w:p>
    <w:p w14:paraId="3291FC77" w14:textId="77777777" w:rsidR="00E32E74" w:rsidRPr="00E32E74" w:rsidRDefault="00E32E74" w:rsidP="00E32E74">
      <w:pPr>
        <w:spacing w:line="390" w:lineRule="auto"/>
        <w:ind w:left="705" w:firstLine="0"/>
      </w:pPr>
    </w:p>
    <w:p w14:paraId="258F1DED" w14:textId="77777777" w:rsidR="00E32E74" w:rsidRPr="00E32E74" w:rsidRDefault="00E32E74" w:rsidP="00E32E74">
      <w:pPr>
        <w:spacing w:line="390" w:lineRule="auto"/>
        <w:ind w:left="705" w:firstLine="0"/>
      </w:pPr>
    </w:p>
    <w:p w14:paraId="7E7BC584" w14:textId="77777777" w:rsidR="00E32E74" w:rsidRPr="00E32E74" w:rsidRDefault="00E32E74" w:rsidP="00E32E74">
      <w:pPr>
        <w:spacing w:line="390" w:lineRule="auto"/>
        <w:ind w:left="705" w:firstLine="0"/>
      </w:pPr>
    </w:p>
    <w:p w14:paraId="6D555089" w14:textId="77777777" w:rsidR="00E32E74" w:rsidRPr="00E32E74" w:rsidRDefault="00E32E74" w:rsidP="00E32E74">
      <w:pPr>
        <w:spacing w:line="390" w:lineRule="auto"/>
        <w:ind w:left="705" w:firstLine="0"/>
      </w:pPr>
    </w:p>
    <w:p w14:paraId="7CFF9412" w14:textId="77777777" w:rsidR="00E32E74" w:rsidRPr="00E32E74" w:rsidRDefault="00E32E74" w:rsidP="00E32E74">
      <w:pPr>
        <w:spacing w:line="390" w:lineRule="auto"/>
        <w:ind w:left="705" w:firstLine="0"/>
      </w:pPr>
    </w:p>
    <w:p w14:paraId="73E083ED" w14:textId="77777777" w:rsidR="00E32E74" w:rsidRPr="00E32E74" w:rsidRDefault="00E32E74" w:rsidP="00E32E74">
      <w:pPr>
        <w:spacing w:line="390" w:lineRule="auto"/>
        <w:ind w:left="705" w:firstLine="0"/>
      </w:pPr>
    </w:p>
    <w:p w14:paraId="07321203" w14:textId="77777777" w:rsidR="00E32E74" w:rsidRPr="00E32E74" w:rsidRDefault="00E32E74" w:rsidP="00E32E74">
      <w:pPr>
        <w:spacing w:line="390" w:lineRule="auto"/>
        <w:ind w:left="705" w:firstLine="0"/>
      </w:pPr>
    </w:p>
    <w:p w14:paraId="26E9BAC2" w14:textId="77777777" w:rsidR="00E32E74" w:rsidRPr="00E32E74" w:rsidRDefault="00E32E74" w:rsidP="00E32E74">
      <w:pPr>
        <w:spacing w:line="390" w:lineRule="auto"/>
        <w:ind w:left="705" w:firstLine="0"/>
      </w:pPr>
    </w:p>
    <w:p w14:paraId="6FAE6AC2" w14:textId="77777777" w:rsidR="00E32E74" w:rsidRPr="00E32E74" w:rsidRDefault="00E32E74" w:rsidP="00E32E74">
      <w:pPr>
        <w:spacing w:line="390" w:lineRule="auto"/>
        <w:ind w:left="705" w:firstLine="0"/>
      </w:pPr>
    </w:p>
    <w:p w14:paraId="11427CDB" w14:textId="77777777" w:rsidR="00E32E74" w:rsidRPr="00E32E74" w:rsidRDefault="00E32E74" w:rsidP="00E32E74">
      <w:pPr>
        <w:spacing w:line="390" w:lineRule="auto"/>
        <w:ind w:left="705" w:firstLine="0"/>
      </w:pPr>
    </w:p>
    <w:p w14:paraId="3EBC9215" w14:textId="77777777" w:rsidR="00B0632B" w:rsidRDefault="00E32E74">
      <w:pPr>
        <w:numPr>
          <w:ilvl w:val="0"/>
          <w:numId w:val="5"/>
        </w:numPr>
        <w:spacing w:line="390" w:lineRule="auto"/>
        <w:ind w:hanging="360"/>
      </w:pPr>
      <w:r>
        <w:rPr>
          <w:b/>
          <w:sz w:val="32"/>
        </w:rPr>
        <w:t xml:space="preserve">Startkontingenter: </w:t>
      </w:r>
    </w:p>
    <w:p w14:paraId="633D1621" w14:textId="77777777" w:rsidR="00B0632B" w:rsidRDefault="00E32E74">
      <w:pPr>
        <w:spacing w:after="0" w:line="238" w:lineRule="auto"/>
        <w:ind w:left="0" w:firstLine="0"/>
      </w:pPr>
      <w:r>
        <w:rPr>
          <w:rFonts w:ascii="Times New Roman" w:eastAsia="Times New Roman" w:hAnsi="Times New Roman" w:cs="Times New Roman"/>
        </w:rPr>
        <w:t xml:space="preserve">Saken ble tatt opp på ledermøtet 2018 hvor det ble gitt full aksept til at seksjonsstyret fastsetter medlemskontingenten i norgesseriestevner så det blir lik praksis. Dette skal gjelde fra 1.1 2019.  </w:t>
      </w:r>
    </w:p>
    <w:p w14:paraId="3986DC69" w14:textId="77777777" w:rsidR="00B0632B" w:rsidRDefault="00E32E74">
      <w:pPr>
        <w:spacing w:after="0" w:line="259" w:lineRule="auto"/>
        <w:ind w:left="0" w:firstLine="0"/>
      </w:pPr>
      <w:r>
        <w:rPr>
          <w:rFonts w:ascii="Times New Roman" w:eastAsia="Times New Roman" w:hAnsi="Times New Roman" w:cs="Times New Roman"/>
        </w:rPr>
        <w:t xml:space="preserve"> </w:t>
      </w:r>
    </w:p>
    <w:p w14:paraId="05C27B9E" w14:textId="283E8AF6" w:rsidR="00B0632B" w:rsidRPr="00BE38B6" w:rsidRDefault="00E32E74">
      <w:pPr>
        <w:rPr>
          <w:u w:val="single"/>
        </w:rPr>
      </w:pPr>
      <w:r w:rsidRPr="00BE38B6">
        <w:rPr>
          <w:color w:val="FF0000"/>
          <w:u w:val="single"/>
        </w:rPr>
        <w:t xml:space="preserve">Følgende takster gjelder fra </w:t>
      </w:r>
      <w:r w:rsidR="00907CF3" w:rsidRPr="00BE38B6">
        <w:rPr>
          <w:color w:val="FF0000"/>
          <w:u w:val="single"/>
        </w:rPr>
        <w:t>1.1.2025:</w:t>
      </w:r>
      <w:r w:rsidRPr="00BE38B6">
        <w:rPr>
          <w:color w:val="FF0000"/>
          <w:u w:val="single"/>
        </w:rPr>
        <w:t xml:space="preserve"> </w:t>
      </w:r>
    </w:p>
    <w:p w14:paraId="057C9E48" w14:textId="77777777" w:rsidR="00504129" w:rsidRDefault="00504129"/>
    <w:p w14:paraId="09C5C2A2" w14:textId="01C7D2A0" w:rsidR="00504129" w:rsidRPr="00066B6B" w:rsidRDefault="00504129">
      <w:pPr>
        <w:rPr>
          <w:color w:val="FF0000"/>
          <w:u w:val="single"/>
        </w:rPr>
      </w:pPr>
      <w:r w:rsidRPr="00066B6B">
        <w:rPr>
          <w:color w:val="FF0000"/>
          <w:u w:val="single"/>
        </w:rPr>
        <w:t>Boccia</w:t>
      </w:r>
    </w:p>
    <w:p w14:paraId="20FE8C6C" w14:textId="77777777" w:rsidR="00504129" w:rsidRPr="00066B6B" w:rsidRDefault="00504129">
      <w:pPr>
        <w:rPr>
          <w:color w:val="FF0000"/>
        </w:rPr>
      </w:pPr>
    </w:p>
    <w:p w14:paraId="110D1D37" w14:textId="4FCE8844" w:rsidR="00B0632B" w:rsidRPr="00066B6B" w:rsidRDefault="00E32E74">
      <w:pPr>
        <w:rPr>
          <w:color w:val="FF0000"/>
        </w:rPr>
      </w:pPr>
      <w:r w:rsidRPr="00066B6B">
        <w:rPr>
          <w:color w:val="FF0000"/>
        </w:rPr>
        <w:t xml:space="preserve">Individuelle stevner </w:t>
      </w:r>
      <w:r w:rsidR="00504129" w:rsidRPr="00066B6B">
        <w:rPr>
          <w:color w:val="FF0000"/>
        </w:rPr>
        <w:t>N</w:t>
      </w:r>
      <w:r w:rsidRPr="00066B6B">
        <w:rPr>
          <w:color w:val="FF0000"/>
        </w:rPr>
        <w:t>orgesserien: Kr 400 pr. deltaker</w:t>
      </w:r>
    </w:p>
    <w:p w14:paraId="40745F69" w14:textId="4149D8EB" w:rsidR="00556ABF" w:rsidRPr="00066B6B" w:rsidRDefault="00907CF3">
      <w:pPr>
        <w:tabs>
          <w:tab w:val="center" w:pos="4341"/>
        </w:tabs>
        <w:ind w:left="0" w:firstLine="0"/>
        <w:rPr>
          <w:color w:val="FF0000"/>
        </w:rPr>
      </w:pPr>
      <w:r w:rsidRPr="00066B6B">
        <w:rPr>
          <w:color w:val="FF0000"/>
        </w:rPr>
        <w:t>Par</w:t>
      </w:r>
      <w:r w:rsidR="00E32E74" w:rsidRPr="00066B6B">
        <w:rPr>
          <w:color w:val="FF0000"/>
        </w:rPr>
        <w:t xml:space="preserve">stevner </w:t>
      </w:r>
      <w:proofErr w:type="gramStart"/>
      <w:r w:rsidR="00E32E74" w:rsidRPr="00066B6B">
        <w:rPr>
          <w:color w:val="FF0000"/>
        </w:rPr>
        <w:t xml:space="preserve">Norgesserien:  </w:t>
      </w:r>
      <w:r w:rsidR="00E32E74" w:rsidRPr="00066B6B">
        <w:rPr>
          <w:color w:val="FF0000"/>
        </w:rPr>
        <w:tab/>
      </w:r>
      <w:proofErr w:type="gramEnd"/>
      <w:r w:rsidR="00E32E74" w:rsidRPr="00066B6B">
        <w:rPr>
          <w:color w:val="FF0000"/>
        </w:rPr>
        <w:t xml:space="preserve">  kr  </w:t>
      </w:r>
      <w:r w:rsidR="00556ABF" w:rsidRPr="00066B6B">
        <w:rPr>
          <w:color w:val="FF0000"/>
        </w:rPr>
        <w:t>450</w:t>
      </w:r>
      <w:r w:rsidR="00E32E74" w:rsidRPr="00066B6B">
        <w:rPr>
          <w:color w:val="FF0000"/>
        </w:rPr>
        <w:t xml:space="preserve"> pr. </w:t>
      </w:r>
      <w:r w:rsidR="00D97592" w:rsidRPr="00066B6B">
        <w:rPr>
          <w:color w:val="FF0000"/>
        </w:rPr>
        <w:t>par</w:t>
      </w:r>
      <w:r w:rsidR="00E32E74" w:rsidRPr="00066B6B">
        <w:rPr>
          <w:color w:val="FF0000"/>
        </w:rPr>
        <w:t xml:space="preserve"> </w:t>
      </w:r>
    </w:p>
    <w:p w14:paraId="2CCF063B" w14:textId="77777777" w:rsidR="00504129" w:rsidRPr="00066B6B" w:rsidRDefault="00504129" w:rsidP="00504129">
      <w:pPr>
        <w:tabs>
          <w:tab w:val="center" w:pos="2124"/>
          <w:tab w:val="center" w:pos="2832"/>
          <w:tab w:val="center" w:pos="4594"/>
        </w:tabs>
        <w:ind w:left="0" w:firstLine="0"/>
        <w:rPr>
          <w:color w:val="FF0000"/>
        </w:rPr>
      </w:pPr>
      <w:r w:rsidRPr="00066B6B">
        <w:rPr>
          <w:color w:val="FF0000"/>
        </w:rPr>
        <w:t xml:space="preserve">NM individuelt: </w:t>
      </w:r>
      <w:r w:rsidRPr="00066B6B">
        <w:rPr>
          <w:color w:val="FF0000"/>
        </w:rPr>
        <w:tab/>
        <w:t xml:space="preserve"> </w:t>
      </w:r>
      <w:r w:rsidRPr="00066B6B">
        <w:rPr>
          <w:color w:val="FF0000"/>
        </w:rPr>
        <w:tab/>
        <w:t xml:space="preserve"> </w:t>
      </w:r>
      <w:proofErr w:type="gramStart"/>
      <w:r w:rsidRPr="00066B6B">
        <w:rPr>
          <w:color w:val="FF0000"/>
        </w:rPr>
        <w:tab/>
        <w:t xml:space="preserve">  Kr</w:t>
      </w:r>
      <w:proofErr w:type="gramEnd"/>
      <w:r w:rsidRPr="00066B6B">
        <w:rPr>
          <w:color w:val="FF0000"/>
        </w:rPr>
        <w:t xml:space="preserve"> 500 pr. deltaker </w:t>
      </w:r>
    </w:p>
    <w:p w14:paraId="1D2ED430" w14:textId="15CC75CD" w:rsidR="00504129" w:rsidRPr="00066B6B" w:rsidRDefault="00504129" w:rsidP="00504129">
      <w:pPr>
        <w:tabs>
          <w:tab w:val="center" w:pos="1416"/>
          <w:tab w:val="center" w:pos="2124"/>
          <w:tab w:val="center" w:pos="2832"/>
          <w:tab w:val="center" w:pos="4341"/>
        </w:tabs>
        <w:ind w:left="0" w:firstLine="0"/>
        <w:rPr>
          <w:color w:val="FF0000"/>
        </w:rPr>
      </w:pPr>
      <w:r w:rsidRPr="00066B6B">
        <w:rPr>
          <w:color w:val="FF0000"/>
        </w:rPr>
        <w:t xml:space="preserve">NM par: </w:t>
      </w:r>
      <w:r w:rsidRPr="00066B6B">
        <w:rPr>
          <w:color w:val="FF0000"/>
        </w:rPr>
        <w:tab/>
        <w:t xml:space="preserve"> </w:t>
      </w:r>
      <w:r w:rsidRPr="00066B6B">
        <w:rPr>
          <w:color w:val="FF0000"/>
        </w:rPr>
        <w:tab/>
        <w:t xml:space="preserve"> </w:t>
      </w:r>
      <w:r w:rsidRPr="00066B6B">
        <w:rPr>
          <w:color w:val="FF0000"/>
        </w:rPr>
        <w:tab/>
        <w:t xml:space="preserve"> </w:t>
      </w:r>
      <w:r w:rsidR="00D97592" w:rsidRPr="00066B6B">
        <w:rPr>
          <w:color w:val="FF0000"/>
        </w:rPr>
        <w:tab/>
      </w:r>
      <w:r w:rsidRPr="00066B6B">
        <w:rPr>
          <w:color w:val="FF0000"/>
        </w:rPr>
        <w:t xml:space="preserve"> kr. </w:t>
      </w:r>
      <w:r w:rsidR="00D97592" w:rsidRPr="00066B6B">
        <w:rPr>
          <w:color w:val="FF0000"/>
        </w:rPr>
        <w:t>65</w:t>
      </w:r>
      <w:r w:rsidRPr="00066B6B">
        <w:rPr>
          <w:color w:val="FF0000"/>
        </w:rPr>
        <w:t xml:space="preserve">0 pr. </w:t>
      </w:r>
      <w:r w:rsidR="00D97592" w:rsidRPr="00066B6B">
        <w:rPr>
          <w:color w:val="FF0000"/>
        </w:rPr>
        <w:t>par</w:t>
      </w:r>
      <w:r w:rsidRPr="00066B6B">
        <w:rPr>
          <w:color w:val="FF0000"/>
        </w:rPr>
        <w:t xml:space="preserve">  </w:t>
      </w:r>
    </w:p>
    <w:p w14:paraId="3AC8AA4D" w14:textId="77777777" w:rsidR="00504129" w:rsidRPr="00066B6B" w:rsidRDefault="00504129">
      <w:pPr>
        <w:tabs>
          <w:tab w:val="center" w:pos="4341"/>
        </w:tabs>
        <w:ind w:left="0" w:firstLine="0"/>
        <w:rPr>
          <w:color w:val="FF0000"/>
        </w:rPr>
      </w:pPr>
    </w:p>
    <w:p w14:paraId="7A2D62BA" w14:textId="1C979E61" w:rsidR="00504129" w:rsidRPr="00066B6B" w:rsidRDefault="00504129">
      <w:pPr>
        <w:tabs>
          <w:tab w:val="center" w:pos="4341"/>
        </w:tabs>
        <w:ind w:left="0" w:firstLine="0"/>
        <w:rPr>
          <w:color w:val="FF0000"/>
          <w:u w:val="single"/>
        </w:rPr>
      </w:pPr>
      <w:r w:rsidRPr="00066B6B">
        <w:rPr>
          <w:color w:val="FF0000"/>
          <w:u w:val="single"/>
        </w:rPr>
        <w:t>Teppecurling</w:t>
      </w:r>
    </w:p>
    <w:p w14:paraId="33A71B4C" w14:textId="77777777" w:rsidR="00504129" w:rsidRPr="00066B6B" w:rsidRDefault="00504129">
      <w:pPr>
        <w:tabs>
          <w:tab w:val="center" w:pos="4341"/>
        </w:tabs>
        <w:ind w:left="0" w:firstLine="0"/>
        <w:rPr>
          <w:color w:val="FF0000"/>
        </w:rPr>
      </w:pPr>
    </w:p>
    <w:p w14:paraId="3A8E36E4" w14:textId="0BD59522" w:rsidR="00BE38B6" w:rsidRPr="00066B6B" w:rsidRDefault="00BE38B6">
      <w:pPr>
        <w:tabs>
          <w:tab w:val="center" w:pos="4341"/>
        </w:tabs>
        <w:ind w:left="0" w:firstLine="0"/>
        <w:rPr>
          <w:color w:val="FF0000"/>
        </w:rPr>
      </w:pPr>
      <w:r w:rsidRPr="00066B6B">
        <w:rPr>
          <w:color w:val="FF0000"/>
        </w:rPr>
        <w:t>Individuelle stevner Norgesserien</w:t>
      </w:r>
      <w:r w:rsidR="008F6D04" w:rsidRPr="00066B6B">
        <w:rPr>
          <w:color w:val="FF0000"/>
        </w:rPr>
        <w:t>: Kr 400 pr. deltager</w:t>
      </w:r>
    </w:p>
    <w:p w14:paraId="42E40449" w14:textId="1C8B2F50" w:rsidR="00B0632B" w:rsidRPr="00066B6B" w:rsidRDefault="00556ABF">
      <w:pPr>
        <w:tabs>
          <w:tab w:val="center" w:pos="4341"/>
        </w:tabs>
        <w:ind w:left="0" w:firstLine="0"/>
        <w:rPr>
          <w:color w:val="FF0000"/>
        </w:rPr>
      </w:pPr>
      <w:r w:rsidRPr="00066B6B">
        <w:rPr>
          <w:color w:val="FF0000"/>
        </w:rPr>
        <w:t xml:space="preserve">Lagstevner Norgesserien: </w:t>
      </w:r>
      <w:r w:rsidR="00E353A1" w:rsidRPr="00066B6B">
        <w:rPr>
          <w:color w:val="FF0000"/>
        </w:rPr>
        <w:t>kr 600 pr. lag</w:t>
      </w:r>
    </w:p>
    <w:p w14:paraId="3270B8D5" w14:textId="45C7F3D9" w:rsidR="008F6D04" w:rsidRPr="00066B6B" w:rsidRDefault="008F6D04">
      <w:pPr>
        <w:tabs>
          <w:tab w:val="center" w:pos="4341"/>
        </w:tabs>
        <w:ind w:left="0" w:firstLine="0"/>
        <w:rPr>
          <w:color w:val="FF0000"/>
        </w:rPr>
      </w:pPr>
      <w:r w:rsidRPr="00066B6B">
        <w:rPr>
          <w:color w:val="FF0000"/>
        </w:rPr>
        <w:t>NM individuelt: kr 500</w:t>
      </w:r>
      <w:r w:rsidR="00E353A1" w:rsidRPr="00066B6B">
        <w:rPr>
          <w:color w:val="FF0000"/>
        </w:rPr>
        <w:t xml:space="preserve"> </w:t>
      </w:r>
      <w:r w:rsidRPr="00066B6B">
        <w:rPr>
          <w:color w:val="FF0000"/>
        </w:rPr>
        <w:t>pr</w:t>
      </w:r>
      <w:r w:rsidR="00E353A1" w:rsidRPr="00066B6B">
        <w:rPr>
          <w:color w:val="FF0000"/>
        </w:rPr>
        <w:t xml:space="preserve">. </w:t>
      </w:r>
      <w:r w:rsidRPr="00066B6B">
        <w:rPr>
          <w:color w:val="FF0000"/>
        </w:rPr>
        <w:t>deltager</w:t>
      </w:r>
    </w:p>
    <w:p w14:paraId="0192D28F" w14:textId="7BFBF47A" w:rsidR="008F6D04" w:rsidRPr="00066B6B" w:rsidRDefault="008F6D04">
      <w:pPr>
        <w:tabs>
          <w:tab w:val="center" w:pos="4341"/>
        </w:tabs>
        <w:ind w:left="0" w:firstLine="0"/>
        <w:rPr>
          <w:color w:val="FF0000"/>
        </w:rPr>
      </w:pPr>
      <w:r w:rsidRPr="00066B6B">
        <w:rPr>
          <w:color w:val="FF0000"/>
        </w:rPr>
        <w:t xml:space="preserve">NM lag: Kr </w:t>
      </w:r>
      <w:r w:rsidR="00E353A1" w:rsidRPr="00066B6B">
        <w:rPr>
          <w:color w:val="FF0000"/>
        </w:rPr>
        <w:t>800 pr. lag</w:t>
      </w:r>
    </w:p>
    <w:p w14:paraId="6F1094C9" w14:textId="77777777" w:rsidR="00BE38B6" w:rsidRDefault="00BE38B6" w:rsidP="00BE38B6">
      <w:pPr>
        <w:tabs>
          <w:tab w:val="center" w:pos="2124"/>
          <w:tab w:val="center" w:pos="2832"/>
          <w:tab w:val="center" w:pos="4594"/>
        </w:tabs>
        <w:ind w:left="0" w:firstLine="0"/>
        <w:rPr>
          <w:color w:val="FF0000"/>
        </w:rPr>
      </w:pPr>
    </w:p>
    <w:p w14:paraId="55372441" w14:textId="7C6A4A86" w:rsidR="00B0632B" w:rsidRDefault="00B0632B">
      <w:pPr>
        <w:spacing w:after="51" w:line="259" w:lineRule="auto"/>
        <w:ind w:left="0" w:firstLine="0"/>
      </w:pPr>
    </w:p>
    <w:p w14:paraId="3F76ACBA" w14:textId="77777777" w:rsidR="00B0632B" w:rsidRDefault="00E32E74">
      <w:pPr>
        <w:spacing w:after="0" w:line="259" w:lineRule="auto"/>
        <w:ind w:left="0" w:firstLine="0"/>
      </w:pPr>
      <w:r>
        <w:rPr>
          <w:sz w:val="32"/>
        </w:rPr>
        <w:t xml:space="preserve">Arrangementsstøtte: </w:t>
      </w:r>
    </w:p>
    <w:p w14:paraId="46CD309D" w14:textId="77777777" w:rsidR="00B0632B" w:rsidRDefault="00E32E74">
      <w:pPr>
        <w:spacing w:after="0" w:line="259" w:lineRule="auto"/>
        <w:ind w:left="0" w:firstLine="0"/>
      </w:pPr>
      <w:r>
        <w:rPr>
          <w:rFonts w:ascii="Times New Roman" w:eastAsia="Times New Roman" w:hAnsi="Times New Roman" w:cs="Times New Roman"/>
        </w:rPr>
        <w:t xml:space="preserve"> </w:t>
      </w:r>
    </w:p>
    <w:p w14:paraId="48CED718" w14:textId="77777777" w:rsidR="00B0632B" w:rsidRDefault="00E32E74">
      <w:r>
        <w:t xml:space="preserve">Det er forbundets økonomi som til enhver tid bestemmer arrangementsstøtten til lagene. </w:t>
      </w:r>
    </w:p>
    <w:p w14:paraId="421E8850" w14:textId="77777777" w:rsidR="00B0632B" w:rsidRDefault="00E32E74">
      <w:r>
        <w:t xml:space="preserve">Forbundets krav er som følger: </w:t>
      </w:r>
    </w:p>
    <w:p w14:paraId="286041AD" w14:textId="77777777" w:rsidR="00B0632B" w:rsidRDefault="00E32E74">
      <w:pPr>
        <w:spacing w:after="0" w:line="259" w:lineRule="auto"/>
        <w:ind w:left="0" w:firstLine="0"/>
      </w:pPr>
      <w:r>
        <w:t xml:space="preserve"> </w:t>
      </w:r>
    </w:p>
    <w:p w14:paraId="0FC450CF" w14:textId="77777777" w:rsidR="00B0632B" w:rsidRDefault="00E32E74">
      <w:pPr>
        <w:numPr>
          <w:ilvl w:val="0"/>
          <w:numId w:val="6"/>
        </w:numPr>
        <w:ind w:hanging="348"/>
      </w:pPr>
      <w:r>
        <w:t xml:space="preserve">Arrangør får en godkjent overdommerrapport. </w:t>
      </w:r>
    </w:p>
    <w:p w14:paraId="795CC932" w14:textId="77777777" w:rsidR="00B0632B" w:rsidRDefault="00E32E74">
      <w:pPr>
        <w:numPr>
          <w:ilvl w:val="0"/>
          <w:numId w:val="6"/>
        </w:numPr>
        <w:ind w:hanging="348"/>
      </w:pPr>
      <w:r>
        <w:t xml:space="preserve">Arrangør utbetaler honorar til ikke spillende dommere. </w:t>
      </w:r>
    </w:p>
    <w:p w14:paraId="779F859C" w14:textId="77777777" w:rsidR="00B0632B" w:rsidRDefault="00E32E74">
      <w:pPr>
        <w:numPr>
          <w:ilvl w:val="0"/>
          <w:numId w:val="6"/>
        </w:numPr>
        <w:ind w:hanging="348"/>
      </w:pPr>
      <w:r>
        <w:t xml:space="preserve">Arrangør betaler samme honorar til overdommer. </w:t>
      </w:r>
    </w:p>
    <w:p w14:paraId="3DD5BB04" w14:textId="77777777" w:rsidR="00B0632B" w:rsidRDefault="00E32E74">
      <w:pPr>
        <w:numPr>
          <w:ilvl w:val="0"/>
          <w:numId w:val="6"/>
        </w:numPr>
        <w:ind w:hanging="348"/>
      </w:pPr>
      <w:r>
        <w:t xml:space="preserve">Arrangør dekker opphold og middag til overdommer. </w:t>
      </w:r>
    </w:p>
    <w:p w14:paraId="10CC317E" w14:textId="77777777" w:rsidR="000F40AB" w:rsidRDefault="00E32E74">
      <w:pPr>
        <w:numPr>
          <w:ilvl w:val="0"/>
          <w:numId w:val="6"/>
        </w:numPr>
        <w:ind w:hanging="348"/>
      </w:pPr>
      <w:r>
        <w:t>Arrangør har tilstrekkelig teknisk hjelp til sekretariatet.</w:t>
      </w:r>
    </w:p>
    <w:p w14:paraId="7CB4B470" w14:textId="7BD385F4" w:rsidR="00BE22DE" w:rsidRPr="002811C3" w:rsidRDefault="000F40AB">
      <w:pPr>
        <w:numPr>
          <w:ilvl w:val="0"/>
          <w:numId w:val="6"/>
        </w:numPr>
        <w:ind w:hanging="348"/>
        <w:rPr>
          <w:color w:val="FF0000"/>
        </w:rPr>
      </w:pPr>
      <w:r w:rsidRPr="002811C3">
        <w:rPr>
          <w:color w:val="FF0000"/>
        </w:rPr>
        <w:t xml:space="preserve">Arrangør må </w:t>
      </w:r>
      <w:r w:rsidR="002811C3" w:rsidRPr="002811C3">
        <w:rPr>
          <w:color w:val="FF0000"/>
        </w:rPr>
        <w:t>gjøre seg kjent med forbundets satser for innleide tjenester</w:t>
      </w:r>
      <w:r w:rsidR="00E32E74" w:rsidRPr="002811C3">
        <w:rPr>
          <w:color w:val="FF0000"/>
        </w:rPr>
        <w:t xml:space="preserve"> </w:t>
      </w:r>
    </w:p>
    <w:p w14:paraId="4B746058" w14:textId="27CF86D1" w:rsidR="00B0632B" w:rsidRDefault="00BE22DE">
      <w:pPr>
        <w:numPr>
          <w:ilvl w:val="0"/>
          <w:numId w:val="6"/>
        </w:numPr>
        <w:ind w:hanging="348"/>
        <w:rPr>
          <w:color w:val="FF0000"/>
        </w:rPr>
      </w:pPr>
      <w:r w:rsidRPr="00054CEC">
        <w:rPr>
          <w:color w:val="FF0000"/>
        </w:rPr>
        <w:t>Arrangør leverer en rapport på bruk av frivillige</w:t>
      </w:r>
      <w:r w:rsidR="00A25F86">
        <w:rPr>
          <w:color w:val="FF0000"/>
        </w:rPr>
        <w:t xml:space="preserve">. Se vedlegg til </w:t>
      </w:r>
      <w:r w:rsidR="00A25F86">
        <w:rPr>
          <w:color w:val="FF0000"/>
        </w:rPr>
        <w:t>arrangementsgui</w:t>
      </w:r>
      <w:r w:rsidR="00254F37">
        <w:rPr>
          <w:color w:val="FF0000"/>
        </w:rPr>
        <w:t>den</w:t>
      </w:r>
    </w:p>
    <w:p w14:paraId="084CF2C2" w14:textId="77777777" w:rsidR="000F40AB" w:rsidRPr="00054CEC" w:rsidRDefault="000F40AB" w:rsidP="000F40AB">
      <w:pPr>
        <w:ind w:left="693" w:firstLine="0"/>
        <w:rPr>
          <w:color w:val="FF0000"/>
        </w:rPr>
      </w:pPr>
    </w:p>
    <w:p w14:paraId="4AA0EC48" w14:textId="77777777" w:rsidR="00B0632B" w:rsidRDefault="00E32E74">
      <w:pPr>
        <w:spacing w:after="0" w:line="259" w:lineRule="auto"/>
        <w:ind w:left="360" w:firstLine="0"/>
      </w:pPr>
      <w:r>
        <w:t xml:space="preserve"> </w:t>
      </w:r>
    </w:p>
    <w:p w14:paraId="1A95579B" w14:textId="77777777" w:rsidR="00B0632B" w:rsidRDefault="00E32E74">
      <w:pPr>
        <w:spacing w:after="0" w:line="259" w:lineRule="auto"/>
        <w:ind w:left="360" w:firstLine="0"/>
      </w:pPr>
      <w:r>
        <w:t xml:space="preserve"> </w:t>
      </w:r>
    </w:p>
    <w:p w14:paraId="6E4E99CA" w14:textId="77777777" w:rsidR="00B0632B" w:rsidRPr="00C9151F" w:rsidRDefault="00E32E74">
      <w:pPr>
        <w:ind w:left="355"/>
        <w:rPr>
          <w:color w:val="auto"/>
        </w:rPr>
      </w:pPr>
      <w:r w:rsidRPr="00C9151F">
        <w:rPr>
          <w:color w:val="auto"/>
        </w:rPr>
        <w:lastRenderedPageBreak/>
        <w:t xml:space="preserve">Arrangør skal sende inn regnskap med kopi av bilag til forbundet. Dette regnskapet skal være kun for den sportslige delen av stevnet inkl. utgifter opphold overdommer. Ikke </w:t>
      </w:r>
      <w:proofErr w:type="spellStart"/>
      <w:r w:rsidRPr="00C9151F">
        <w:rPr>
          <w:color w:val="auto"/>
        </w:rPr>
        <w:t>programsalg</w:t>
      </w:r>
      <w:proofErr w:type="spellEnd"/>
      <w:r w:rsidRPr="00C9151F">
        <w:rPr>
          <w:color w:val="auto"/>
        </w:rPr>
        <w:t xml:space="preserve">, kioskslag og lotterisalg.  </w:t>
      </w:r>
    </w:p>
    <w:p w14:paraId="586EDB55" w14:textId="77777777" w:rsidR="00B0632B" w:rsidRPr="00C9151F" w:rsidRDefault="00E32E74">
      <w:pPr>
        <w:spacing w:after="0" w:line="259" w:lineRule="auto"/>
        <w:ind w:left="360" w:firstLine="0"/>
        <w:rPr>
          <w:color w:val="auto"/>
        </w:rPr>
      </w:pPr>
      <w:r w:rsidRPr="00C9151F">
        <w:rPr>
          <w:color w:val="auto"/>
        </w:rPr>
        <w:t xml:space="preserve"> </w:t>
      </w:r>
    </w:p>
    <w:p w14:paraId="2FE13CF2" w14:textId="428A0D26" w:rsidR="00B0632B" w:rsidRPr="00C9151F" w:rsidRDefault="00E32E74">
      <w:pPr>
        <w:ind w:left="355"/>
        <w:rPr>
          <w:color w:val="auto"/>
        </w:rPr>
      </w:pPr>
      <w:r w:rsidRPr="00C9151F">
        <w:rPr>
          <w:color w:val="auto"/>
        </w:rPr>
        <w:t xml:space="preserve">Forbundet betaler ut arrangementsstøtten </w:t>
      </w:r>
      <w:r w:rsidR="001223B0" w:rsidRPr="001223B0">
        <w:rPr>
          <w:color w:val="FF0000"/>
        </w:rPr>
        <w:t>etter endt stevne</w:t>
      </w:r>
      <w:r w:rsidR="001223B0">
        <w:rPr>
          <w:color w:val="auto"/>
        </w:rPr>
        <w:t>.</w:t>
      </w:r>
      <w:r w:rsidRPr="00C9151F">
        <w:rPr>
          <w:color w:val="auto"/>
        </w:rPr>
        <w:t xml:space="preserve"> Ingen arrangør skal motta mer enn 10.000 kr. Utbetaling gjøres ut fra en totalvurdering overdommerrapport</w:t>
      </w:r>
      <w:r w:rsidR="0035765C">
        <w:rPr>
          <w:color w:val="auto"/>
        </w:rPr>
        <w:t xml:space="preserve">, </w:t>
      </w:r>
      <w:r w:rsidR="002B1283">
        <w:rPr>
          <w:color w:val="FF0000"/>
        </w:rPr>
        <w:t xml:space="preserve">rapport på bruk av </w:t>
      </w:r>
      <w:r w:rsidR="00E11B29">
        <w:rPr>
          <w:color w:val="FF0000"/>
        </w:rPr>
        <w:t>frivillige</w:t>
      </w:r>
      <w:r w:rsidR="002B1283">
        <w:rPr>
          <w:color w:val="FF0000"/>
        </w:rPr>
        <w:t xml:space="preserve"> </w:t>
      </w:r>
      <w:r w:rsidRPr="00C9151F">
        <w:rPr>
          <w:color w:val="auto"/>
        </w:rPr>
        <w:t xml:space="preserve">og regnskap.  </w:t>
      </w:r>
    </w:p>
    <w:p w14:paraId="6EEBED6C" w14:textId="54ECA28E" w:rsidR="00B0632B" w:rsidRPr="0035765C" w:rsidRDefault="00E32E74">
      <w:pPr>
        <w:ind w:left="355"/>
        <w:rPr>
          <w:color w:val="FF0000"/>
        </w:rPr>
      </w:pPr>
      <w:r w:rsidRPr="0035765C">
        <w:rPr>
          <w:color w:val="FF0000"/>
        </w:rPr>
        <w:t>NM arrangører</w:t>
      </w:r>
      <w:r w:rsidR="0028268D">
        <w:rPr>
          <w:color w:val="FF0000"/>
        </w:rPr>
        <w:t xml:space="preserve"> i boccia</w:t>
      </w:r>
      <w:r w:rsidRPr="0035765C">
        <w:rPr>
          <w:color w:val="FF0000"/>
        </w:rPr>
        <w:t xml:space="preserve"> mottar fast beløp på kr. </w:t>
      </w:r>
      <w:r w:rsidR="00C04EE2" w:rsidRPr="0035765C">
        <w:rPr>
          <w:color w:val="FF0000"/>
        </w:rPr>
        <w:t>12</w:t>
      </w:r>
      <w:r w:rsidRPr="0035765C">
        <w:rPr>
          <w:color w:val="FF0000"/>
        </w:rPr>
        <w:t>.</w:t>
      </w:r>
      <w:r w:rsidR="00C04EE2" w:rsidRPr="0035765C">
        <w:rPr>
          <w:color w:val="FF0000"/>
        </w:rPr>
        <w:t>50</w:t>
      </w:r>
      <w:r w:rsidRPr="0035765C">
        <w:rPr>
          <w:color w:val="FF0000"/>
        </w:rPr>
        <w:t>0</w:t>
      </w:r>
      <w:r w:rsidR="0028268D">
        <w:rPr>
          <w:color w:val="FF0000"/>
        </w:rPr>
        <w:t>. NM arrangør i teppecurling mottar fast beløp på kr. 15 000.</w:t>
      </w:r>
    </w:p>
    <w:p w14:paraId="6C003C72" w14:textId="77777777" w:rsidR="00E32E74" w:rsidRDefault="00E32E74">
      <w:pPr>
        <w:ind w:left="355"/>
      </w:pPr>
    </w:p>
    <w:p w14:paraId="601BD720" w14:textId="77777777" w:rsidR="00E32E74" w:rsidRDefault="00E32E74">
      <w:pPr>
        <w:ind w:left="355"/>
      </w:pPr>
    </w:p>
    <w:p w14:paraId="2718CE41" w14:textId="77777777" w:rsidR="00E32E74" w:rsidRDefault="00E32E74">
      <w:pPr>
        <w:ind w:left="355"/>
      </w:pPr>
    </w:p>
    <w:p w14:paraId="7DAD4F1A" w14:textId="77777777" w:rsidR="00E32E74" w:rsidRDefault="00E32E74">
      <w:pPr>
        <w:ind w:left="355"/>
      </w:pPr>
    </w:p>
    <w:p w14:paraId="7CC0A130" w14:textId="77777777" w:rsidR="00E32E74" w:rsidRDefault="00E32E74">
      <w:pPr>
        <w:ind w:left="355"/>
      </w:pPr>
    </w:p>
    <w:p w14:paraId="04F49B50" w14:textId="77777777" w:rsidR="00E32E74" w:rsidRDefault="00E32E74">
      <w:pPr>
        <w:ind w:left="355"/>
      </w:pPr>
    </w:p>
    <w:p w14:paraId="36F6FCB1" w14:textId="77777777" w:rsidR="00E32E74" w:rsidRDefault="00E32E74">
      <w:pPr>
        <w:ind w:left="355"/>
      </w:pPr>
    </w:p>
    <w:p w14:paraId="3C48E7B8" w14:textId="77777777" w:rsidR="00E32E74" w:rsidRDefault="00E32E74">
      <w:pPr>
        <w:ind w:left="355"/>
      </w:pPr>
    </w:p>
    <w:p w14:paraId="53EE5A61" w14:textId="77777777" w:rsidR="00E32E74" w:rsidRDefault="00E32E74">
      <w:pPr>
        <w:ind w:left="355"/>
      </w:pPr>
    </w:p>
    <w:p w14:paraId="7A0E2196" w14:textId="77777777" w:rsidR="00E32E74" w:rsidRDefault="00E32E74">
      <w:pPr>
        <w:ind w:left="355"/>
      </w:pPr>
    </w:p>
    <w:p w14:paraId="0B2B7C58" w14:textId="77777777" w:rsidR="00E32E74" w:rsidRDefault="00E32E74">
      <w:pPr>
        <w:ind w:left="355"/>
      </w:pPr>
    </w:p>
    <w:p w14:paraId="1E4DF165" w14:textId="77777777" w:rsidR="00E32E74" w:rsidRDefault="00E32E74">
      <w:pPr>
        <w:ind w:left="355"/>
      </w:pPr>
    </w:p>
    <w:p w14:paraId="2F3276BA" w14:textId="77777777" w:rsidR="00E32E74" w:rsidRDefault="00E32E74">
      <w:pPr>
        <w:ind w:left="355"/>
      </w:pPr>
    </w:p>
    <w:p w14:paraId="3E01788A" w14:textId="77777777" w:rsidR="00E32E74" w:rsidRDefault="00E32E74">
      <w:pPr>
        <w:ind w:left="355"/>
      </w:pPr>
    </w:p>
    <w:p w14:paraId="597A1E19" w14:textId="77777777" w:rsidR="00E32E74" w:rsidRDefault="00E32E74">
      <w:pPr>
        <w:ind w:left="355"/>
      </w:pPr>
    </w:p>
    <w:p w14:paraId="3CE1885D" w14:textId="77777777" w:rsidR="00E32E74" w:rsidRDefault="00E32E74">
      <w:pPr>
        <w:ind w:left="355"/>
      </w:pPr>
    </w:p>
    <w:p w14:paraId="3339251D" w14:textId="77777777" w:rsidR="00E32E74" w:rsidRDefault="00E32E74">
      <w:pPr>
        <w:ind w:left="355"/>
      </w:pPr>
    </w:p>
    <w:p w14:paraId="32518E65" w14:textId="77777777" w:rsidR="00B0632B" w:rsidRDefault="00E32E74">
      <w:pPr>
        <w:pStyle w:val="Overskrift1"/>
        <w:ind w:left="-5"/>
      </w:pPr>
      <w:r>
        <w:t xml:space="preserve">ETTERARBEID /EVALUERING  </w:t>
      </w:r>
    </w:p>
    <w:p w14:paraId="7DD08FC1" w14:textId="77777777" w:rsidR="00B0632B" w:rsidRDefault="00E32E74">
      <w:pPr>
        <w:spacing w:after="0" w:line="259" w:lineRule="auto"/>
        <w:ind w:left="0" w:firstLine="0"/>
      </w:pPr>
      <w:r>
        <w:t xml:space="preserve"> </w:t>
      </w:r>
    </w:p>
    <w:p w14:paraId="4527E1DD" w14:textId="77777777" w:rsidR="00B0632B" w:rsidRDefault="00E32E74">
      <w:r>
        <w:t xml:space="preserve">For at arrangementet skal betraktes som vellykket, krever det også et godt etterarbeid. Det er mange som ikke tenker på arbeidet som skal gjøres i etterkant, og ofte er det enkeltpersoner som sitter igjen med opprydningen. Dette er ikke heldig, og ofte er det de samme personene som har vært mest belastet under stevne som også blir sittende igjen med alt opprydningsansvaret. Det er derfor viktig at også etter arbeidet er tatt med når man fordeler ansvar og oppgaver.  </w:t>
      </w:r>
    </w:p>
    <w:p w14:paraId="2610B3C7" w14:textId="77777777" w:rsidR="00B0632B" w:rsidRDefault="00E32E74">
      <w:pPr>
        <w:spacing w:after="0" w:line="259" w:lineRule="auto"/>
        <w:ind w:left="0" w:firstLine="0"/>
      </w:pPr>
      <w:r>
        <w:t xml:space="preserve"> </w:t>
      </w:r>
    </w:p>
    <w:p w14:paraId="69CDA09F" w14:textId="77777777" w:rsidR="00B0632B" w:rsidRDefault="00E32E74">
      <w:r>
        <w:t xml:space="preserve">Opprydning/tilbakelevering av lånt utstyr </w:t>
      </w:r>
    </w:p>
    <w:p w14:paraId="1097F0F8" w14:textId="77777777" w:rsidR="00B0632B" w:rsidRDefault="00E32E74">
      <w:pPr>
        <w:numPr>
          <w:ilvl w:val="0"/>
          <w:numId w:val="7"/>
        </w:numPr>
        <w:ind w:hanging="360"/>
      </w:pPr>
      <w:r>
        <w:t xml:space="preserve">Fordeling av ansvar må være på plass. Dette kan løses på ulike måter, men forslag kan være å ha en egen opprydningskomité eller en som har hovedansvar for opprydningen.  Dette vil ikke si at denne personen gjør alt arbeidet, men har ansvaret med å fordele oppgavene som skal gjøres.  </w:t>
      </w:r>
      <w:r>
        <w:rPr>
          <w:rFonts w:ascii="Times New Roman" w:eastAsia="Times New Roman" w:hAnsi="Times New Roman" w:cs="Times New Roman"/>
        </w:rPr>
        <w:t>-</w:t>
      </w:r>
      <w:r>
        <w:t xml:space="preserve"> </w:t>
      </w:r>
      <w:r>
        <w:tab/>
        <w:t xml:space="preserve">Lånt utstyr må straks leveres tilbake   </w:t>
      </w:r>
    </w:p>
    <w:p w14:paraId="30042194" w14:textId="77777777" w:rsidR="00B0632B" w:rsidRDefault="00E32E74">
      <w:pPr>
        <w:spacing w:after="0" w:line="259" w:lineRule="auto"/>
        <w:ind w:left="0" w:firstLine="0"/>
      </w:pPr>
      <w:r>
        <w:t xml:space="preserve"> </w:t>
      </w:r>
    </w:p>
    <w:p w14:paraId="2988E92F" w14:textId="77777777" w:rsidR="00B0632B" w:rsidRPr="00C9151F" w:rsidRDefault="00E32E74">
      <w:pPr>
        <w:rPr>
          <w:color w:val="auto"/>
        </w:rPr>
      </w:pPr>
      <w:r w:rsidRPr="00C9151F">
        <w:rPr>
          <w:color w:val="auto"/>
        </w:rPr>
        <w:t xml:space="preserve">Resultatlister </w:t>
      </w:r>
    </w:p>
    <w:p w14:paraId="04666F51" w14:textId="77777777" w:rsidR="00B0632B" w:rsidRPr="00C9151F" w:rsidRDefault="00E32E74">
      <w:pPr>
        <w:numPr>
          <w:ilvl w:val="0"/>
          <w:numId w:val="7"/>
        </w:numPr>
        <w:ind w:hanging="360"/>
        <w:rPr>
          <w:color w:val="auto"/>
        </w:rPr>
      </w:pPr>
      <w:r w:rsidRPr="00C9151F">
        <w:rPr>
          <w:color w:val="auto"/>
        </w:rPr>
        <w:t xml:space="preserve">Utarbeid resultatlister så fort som mulig  </w:t>
      </w:r>
    </w:p>
    <w:p w14:paraId="68C93597" w14:textId="77777777" w:rsidR="00B0632B" w:rsidRPr="00C9151F" w:rsidRDefault="00E32E74">
      <w:pPr>
        <w:numPr>
          <w:ilvl w:val="0"/>
          <w:numId w:val="7"/>
        </w:numPr>
        <w:ind w:hanging="360"/>
        <w:rPr>
          <w:color w:val="auto"/>
        </w:rPr>
      </w:pPr>
      <w:r w:rsidRPr="00C9151F">
        <w:rPr>
          <w:color w:val="auto"/>
        </w:rPr>
        <w:t xml:space="preserve">Send listene til forbundet snarest og senest 3 virkedager etter stevnet, ansvarlig for NS-serien, deltakerlag og ikke minst lokalpressen  </w:t>
      </w:r>
    </w:p>
    <w:p w14:paraId="0A19C06B" w14:textId="77777777" w:rsidR="00B0632B" w:rsidRPr="00C9151F" w:rsidRDefault="00E32E74">
      <w:pPr>
        <w:spacing w:after="0" w:line="259" w:lineRule="auto"/>
        <w:ind w:left="0" w:firstLine="0"/>
        <w:rPr>
          <w:color w:val="auto"/>
        </w:rPr>
      </w:pPr>
      <w:r w:rsidRPr="00C9151F">
        <w:rPr>
          <w:color w:val="auto"/>
        </w:rPr>
        <w:t xml:space="preserve"> </w:t>
      </w:r>
    </w:p>
    <w:p w14:paraId="18F78531" w14:textId="77777777" w:rsidR="00B0632B" w:rsidRPr="00C9151F" w:rsidRDefault="00E32E74">
      <w:pPr>
        <w:rPr>
          <w:color w:val="auto"/>
        </w:rPr>
      </w:pPr>
      <w:r w:rsidRPr="00C9151F">
        <w:rPr>
          <w:color w:val="auto"/>
        </w:rPr>
        <w:t xml:space="preserve">Evaluering </w:t>
      </w:r>
    </w:p>
    <w:p w14:paraId="6ABD64BE" w14:textId="77777777" w:rsidR="00B0632B" w:rsidRDefault="00E32E74">
      <w:r>
        <w:lastRenderedPageBreak/>
        <w:t xml:space="preserve">Etter endt arrangement er det viktig å gjøre en evaluering. I alt man gjør har man et forbedringspotensial, og gjør man en skikkelig evaluering, er man godt på vei for å gjøre neste stevne enda bedre.  </w:t>
      </w:r>
    </w:p>
    <w:p w14:paraId="7ECEB2D9" w14:textId="77777777" w:rsidR="00B0632B" w:rsidRDefault="00E32E74">
      <w:pPr>
        <w:numPr>
          <w:ilvl w:val="0"/>
          <w:numId w:val="7"/>
        </w:numPr>
        <w:ind w:hanging="360"/>
      </w:pPr>
      <w:r>
        <w:t xml:space="preserve">Alle som har hatt spesielle oppgaver i stevnet bør samles så fort som mulig.  </w:t>
      </w:r>
    </w:p>
    <w:p w14:paraId="5AB02943" w14:textId="77777777" w:rsidR="00B0632B" w:rsidRDefault="00E32E74">
      <w:pPr>
        <w:numPr>
          <w:ilvl w:val="0"/>
          <w:numId w:val="7"/>
        </w:numPr>
        <w:ind w:hanging="360"/>
      </w:pPr>
      <w:r>
        <w:t xml:space="preserve">Noter både positive og negative ting (stor takhøyde) </w:t>
      </w:r>
    </w:p>
    <w:p w14:paraId="332BE80D" w14:textId="77777777" w:rsidR="00B0632B" w:rsidRDefault="00E32E74">
      <w:pPr>
        <w:numPr>
          <w:ilvl w:val="0"/>
          <w:numId w:val="7"/>
        </w:numPr>
        <w:ind w:hanging="360"/>
      </w:pPr>
      <w:r>
        <w:t xml:space="preserve">Bruk evalueringen som startgrunnlag når neste stevne skal planlegges  </w:t>
      </w:r>
    </w:p>
    <w:p w14:paraId="3672061A" w14:textId="77777777" w:rsidR="00B0632B" w:rsidRDefault="00E32E74">
      <w:pPr>
        <w:spacing w:after="0" w:line="259" w:lineRule="auto"/>
        <w:ind w:left="0" w:firstLine="0"/>
      </w:pPr>
      <w:r>
        <w:t xml:space="preserve"> </w:t>
      </w:r>
    </w:p>
    <w:p w14:paraId="4F60E2F2" w14:textId="77777777" w:rsidR="00B0632B" w:rsidRDefault="00E32E74">
      <w:pPr>
        <w:spacing w:after="0" w:line="259" w:lineRule="auto"/>
        <w:ind w:left="0" w:firstLine="0"/>
      </w:pPr>
      <w:r>
        <w:t xml:space="preserve"> </w:t>
      </w:r>
    </w:p>
    <w:p w14:paraId="52EF2D0A" w14:textId="77777777" w:rsidR="00B0632B" w:rsidRDefault="00E32E74">
      <w:pPr>
        <w:spacing w:after="0" w:line="259" w:lineRule="auto"/>
        <w:ind w:left="0" w:firstLine="0"/>
      </w:pPr>
      <w:r>
        <w:t xml:space="preserve"> </w:t>
      </w:r>
    </w:p>
    <w:p w14:paraId="3C9FAB47" w14:textId="15A2E143" w:rsidR="00B0632B" w:rsidRDefault="00E32E74">
      <w:r>
        <w:t xml:space="preserve">Oslo </w:t>
      </w:r>
      <w:r w:rsidR="00C04EE2">
        <w:t>nov</w:t>
      </w:r>
      <w:r>
        <w:t>. 2</w:t>
      </w:r>
      <w:r w:rsidR="00C04EE2">
        <w:t>024</w:t>
      </w:r>
    </w:p>
    <w:p w14:paraId="547AAA0B" w14:textId="77777777" w:rsidR="00B0632B" w:rsidRDefault="00E32E74">
      <w:pPr>
        <w:spacing w:after="0" w:line="259" w:lineRule="auto"/>
        <w:ind w:left="0" w:firstLine="0"/>
      </w:pPr>
      <w:r>
        <w:t xml:space="preserve"> </w:t>
      </w:r>
    </w:p>
    <w:p w14:paraId="00DA4D61" w14:textId="77777777" w:rsidR="00B0632B" w:rsidRDefault="00E32E74">
      <w:pPr>
        <w:spacing w:after="0" w:line="259" w:lineRule="auto"/>
        <w:ind w:left="0" w:firstLine="0"/>
      </w:pPr>
      <w:r>
        <w:t xml:space="preserve"> </w:t>
      </w:r>
    </w:p>
    <w:p w14:paraId="51D72C7F" w14:textId="77777777" w:rsidR="00B0632B" w:rsidRDefault="00E32E74">
      <w:r>
        <w:t xml:space="preserve">Lykke til </w:t>
      </w:r>
      <w:r>
        <w:rPr>
          <w:rFonts w:ascii="Wingdings" w:eastAsia="Wingdings" w:hAnsi="Wingdings" w:cs="Wingdings"/>
        </w:rPr>
        <w:t>☺</w:t>
      </w:r>
      <w:r>
        <w:t xml:space="preserve"> </w:t>
      </w:r>
    </w:p>
    <w:p w14:paraId="46D2EF0F" w14:textId="77777777" w:rsidR="00B0632B" w:rsidRDefault="00E32E74">
      <w:pPr>
        <w:spacing w:after="0" w:line="259" w:lineRule="auto"/>
        <w:ind w:left="0" w:firstLine="0"/>
      </w:pPr>
      <w:r>
        <w:t xml:space="preserve"> </w:t>
      </w:r>
    </w:p>
    <w:p w14:paraId="2529FF79" w14:textId="77777777" w:rsidR="00B0632B" w:rsidRDefault="00E32E74">
      <w:pPr>
        <w:spacing w:after="0" w:line="259" w:lineRule="auto"/>
        <w:ind w:left="0" w:firstLine="0"/>
      </w:pPr>
      <w:r>
        <w:t xml:space="preserve"> </w:t>
      </w:r>
    </w:p>
    <w:p w14:paraId="573A8372" w14:textId="77777777" w:rsidR="00B0632B" w:rsidRDefault="00E32E74">
      <w:pPr>
        <w:spacing w:after="0" w:line="259" w:lineRule="auto"/>
        <w:ind w:left="0" w:firstLine="0"/>
      </w:pPr>
      <w:r>
        <w:t xml:space="preserve"> </w:t>
      </w:r>
    </w:p>
    <w:p w14:paraId="7AD198FB" w14:textId="77777777" w:rsidR="00B0632B" w:rsidRDefault="00E32E74">
      <w:pPr>
        <w:spacing w:after="0" w:line="259" w:lineRule="auto"/>
        <w:ind w:left="0" w:firstLine="0"/>
      </w:pPr>
      <w:r>
        <w:t xml:space="preserve"> </w:t>
      </w:r>
    </w:p>
    <w:p w14:paraId="55E6DCF4" w14:textId="77777777" w:rsidR="00B0632B" w:rsidRDefault="00E32E74">
      <w:pPr>
        <w:spacing w:after="292" w:line="259" w:lineRule="auto"/>
        <w:ind w:left="0" w:firstLine="0"/>
      </w:pPr>
      <w:r>
        <w:t xml:space="preserve"> </w:t>
      </w:r>
    </w:p>
    <w:p w14:paraId="14B75B94" w14:textId="77777777" w:rsidR="00B0632B" w:rsidRDefault="00E32E74">
      <w:pPr>
        <w:spacing w:after="0" w:line="259" w:lineRule="auto"/>
        <w:ind w:left="0" w:firstLine="0"/>
      </w:pPr>
      <w:r>
        <w:rPr>
          <w:b/>
          <w:sz w:val="32"/>
        </w:rPr>
        <w:t xml:space="preserve"> </w:t>
      </w:r>
    </w:p>
    <w:sectPr w:rsidR="00B0632B">
      <w:pgSz w:w="11906" w:h="16838"/>
      <w:pgMar w:top="1426" w:right="1418" w:bottom="45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A236A"/>
    <w:multiLevelType w:val="hybridMultilevel"/>
    <w:tmpl w:val="9988902C"/>
    <w:lvl w:ilvl="0" w:tplc="616E24D0">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B4DE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7ED1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3886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2E21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E4C8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5000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AC8E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3482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873DB3"/>
    <w:multiLevelType w:val="hybridMultilevel"/>
    <w:tmpl w:val="5BC0467E"/>
    <w:lvl w:ilvl="0" w:tplc="BE72CBA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E0FE7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234D60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6E6522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4F41104">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3ACD96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01EC1E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602476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86845D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CB323C2"/>
    <w:multiLevelType w:val="hybridMultilevel"/>
    <w:tmpl w:val="0E6C8D4C"/>
    <w:lvl w:ilvl="0" w:tplc="26D2921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06712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C2E22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0CB7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9EB56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7AAF2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A0310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44304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2088B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9FB4DBA"/>
    <w:multiLevelType w:val="hybridMultilevel"/>
    <w:tmpl w:val="1CC63C22"/>
    <w:lvl w:ilvl="0" w:tplc="4518140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A892E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BAB28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9C96A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1481A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54D6B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5CBF5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54C50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9E1D6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B358D0"/>
    <w:multiLevelType w:val="hybridMultilevel"/>
    <w:tmpl w:val="D352A04E"/>
    <w:lvl w:ilvl="0" w:tplc="4C7ED7D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FAEBE4">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FEE447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63609F4">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E421B9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99C0F5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DBE2FB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006066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3144208">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56D20DF"/>
    <w:multiLevelType w:val="hybridMultilevel"/>
    <w:tmpl w:val="84C26EF0"/>
    <w:lvl w:ilvl="0" w:tplc="5C0CCA2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58C2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86C4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0A64A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6A47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54AEF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187B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AEDA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74A7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E2A6903"/>
    <w:multiLevelType w:val="hybridMultilevel"/>
    <w:tmpl w:val="BF3AC85E"/>
    <w:lvl w:ilvl="0" w:tplc="32F409A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26E87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A4F2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1C87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74619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4C1D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4C9F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B63F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4441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41765260">
    <w:abstractNumId w:val="6"/>
  </w:num>
  <w:num w:numId="2" w16cid:durableId="637959282">
    <w:abstractNumId w:val="5"/>
  </w:num>
  <w:num w:numId="3" w16cid:durableId="1594126048">
    <w:abstractNumId w:val="1"/>
  </w:num>
  <w:num w:numId="4" w16cid:durableId="1379473123">
    <w:abstractNumId w:val="4"/>
  </w:num>
  <w:num w:numId="5" w16cid:durableId="2018186887">
    <w:abstractNumId w:val="3"/>
  </w:num>
  <w:num w:numId="6" w16cid:durableId="1120806061">
    <w:abstractNumId w:val="0"/>
  </w:num>
  <w:num w:numId="7" w16cid:durableId="748043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32B"/>
    <w:rsid w:val="00054CEC"/>
    <w:rsid w:val="00066B6B"/>
    <w:rsid w:val="000B5F6E"/>
    <w:rsid w:val="000F40AB"/>
    <w:rsid w:val="0011674E"/>
    <w:rsid w:val="001223B0"/>
    <w:rsid w:val="001B5CBB"/>
    <w:rsid w:val="00254F37"/>
    <w:rsid w:val="002811C3"/>
    <w:rsid w:val="0028268D"/>
    <w:rsid w:val="002B1283"/>
    <w:rsid w:val="00342F68"/>
    <w:rsid w:val="0035765C"/>
    <w:rsid w:val="0048465B"/>
    <w:rsid w:val="00496680"/>
    <w:rsid w:val="004F79DE"/>
    <w:rsid w:val="00504129"/>
    <w:rsid w:val="00533249"/>
    <w:rsid w:val="00556ABF"/>
    <w:rsid w:val="008F6D04"/>
    <w:rsid w:val="00907CF3"/>
    <w:rsid w:val="0098336F"/>
    <w:rsid w:val="00A25F86"/>
    <w:rsid w:val="00AB7F82"/>
    <w:rsid w:val="00B0632B"/>
    <w:rsid w:val="00B36A68"/>
    <w:rsid w:val="00B73002"/>
    <w:rsid w:val="00BE22DE"/>
    <w:rsid w:val="00BE38B6"/>
    <w:rsid w:val="00C04EE2"/>
    <w:rsid w:val="00C9151F"/>
    <w:rsid w:val="00D97592"/>
    <w:rsid w:val="00E11B29"/>
    <w:rsid w:val="00E15106"/>
    <w:rsid w:val="00E32E74"/>
    <w:rsid w:val="00E353A1"/>
    <w:rsid w:val="00E62805"/>
    <w:rsid w:val="00EA59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F83F"/>
  <w15:docId w15:val="{7F46F496-200D-4CED-B252-57A46733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10" w:hanging="10"/>
    </w:pPr>
    <w:rPr>
      <w:rFonts w:ascii="Arial" w:eastAsia="Arial" w:hAnsi="Arial" w:cs="Arial"/>
      <w:color w:val="000000"/>
      <w:sz w:val="24"/>
    </w:rPr>
  </w:style>
  <w:style w:type="paragraph" w:styleId="Overskrift1">
    <w:name w:val="heading 1"/>
    <w:next w:val="Normal"/>
    <w:link w:val="Overskrift1Tegn"/>
    <w:uiPriority w:val="9"/>
    <w:unhideWhenUsed/>
    <w:qFormat/>
    <w:pPr>
      <w:keepNext/>
      <w:keepLines/>
      <w:spacing w:after="0"/>
      <w:ind w:left="10" w:hanging="10"/>
      <w:outlineLvl w:val="0"/>
    </w:pPr>
    <w:rPr>
      <w:rFonts w:ascii="Arial" w:eastAsia="Arial" w:hAnsi="Arial" w:cs="Arial"/>
      <w:b/>
      <w:color w:val="000000"/>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bletekst">
    <w:name w:val="Balloon Text"/>
    <w:basedOn w:val="Normal"/>
    <w:link w:val="BobletekstTegn"/>
    <w:uiPriority w:val="99"/>
    <w:semiHidden/>
    <w:unhideWhenUsed/>
    <w:rsid w:val="00C9151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9151F"/>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9db9fc-a09e-418a-9139-f140dc877304">
      <Terms xmlns="http://schemas.microsoft.com/office/infopath/2007/PartnerControls"/>
    </lcf76f155ced4ddcb4097134ff3c332f>
    <TaxCatchAll xmlns="9e538389-cabc-4d4e-918a-8beb7ac0ec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64AC381E5C354478E44E08F29CF0C96" ma:contentTypeVersion="18" ma:contentTypeDescription="Opprett et nytt dokument." ma:contentTypeScope="" ma:versionID="7a4fea2ec31e79562e6d85c01ba02f5b">
  <xsd:schema xmlns:xsd="http://www.w3.org/2001/XMLSchema" xmlns:xs="http://www.w3.org/2001/XMLSchema" xmlns:p="http://schemas.microsoft.com/office/2006/metadata/properties" xmlns:ns2="519db9fc-a09e-418a-9139-f140dc877304" xmlns:ns3="cda4e801-3182-42b5-90f2-13fd49a02b3a" xmlns:ns4="9e538389-cabc-4d4e-918a-8beb7ac0ecaa" targetNamespace="http://schemas.microsoft.com/office/2006/metadata/properties" ma:root="true" ma:fieldsID="4ef5e32ab6b3fa2d8275d459f8435aab" ns2:_="" ns3:_="" ns4:_="">
    <xsd:import namespace="519db9fc-a09e-418a-9139-f140dc877304"/>
    <xsd:import namespace="cda4e801-3182-42b5-90f2-13fd49a02b3a"/>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db9fc-a09e-418a-9139-f140dc877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a4e801-3182-42b5-90f2-13fd49a02b3a"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45e8cbd-3d6a-4edd-beb2-1a5229c58afa}" ma:internalName="TaxCatchAll" ma:showField="CatchAllData" ma:web="cda4e801-3182-42b5-90f2-13fd49a02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1EC3C0-9169-49C7-9292-165CAAAFCC1E}">
  <ds:schemaRefs>
    <ds:schemaRef ds:uri="http://schemas.microsoft.com/office/2006/metadata/properties"/>
    <ds:schemaRef ds:uri="http://schemas.microsoft.com/office/infopath/2007/PartnerControls"/>
    <ds:schemaRef ds:uri="519db9fc-a09e-418a-9139-f140dc877304"/>
    <ds:schemaRef ds:uri="9e538389-cabc-4d4e-918a-8beb7ac0ecaa"/>
  </ds:schemaRefs>
</ds:datastoreItem>
</file>

<file path=customXml/itemProps2.xml><?xml version="1.0" encoding="utf-8"?>
<ds:datastoreItem xmlns:ds="http://schemas.openxmlformats.org/officeDocument/2006/customXml" ds:itemID="{F47F9045-C80E-413D-B6AB-9FC452C46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db9fc-a09e-418a-9139-f140dc877304"/>
    <ds:schemaRef ds:uri="cda4e801-3182-42b5-90f2-13fd49a02b3a"/>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ADC0B1-9603-4328-A2EA-97B49D49AB16}">
  <ds:schemaRefs>
    <ds:schemaRef ds:uri="http://schemas.microsoft.com/sharepoint/v3/contenttype/forms"/>
  </ds:schemaRefs>
</ds:datastoreItem>
</file>

<file path=docMetadata/LabelInfo.xml><?xml version="1.0" encoding="utf-8"?>
<clbl:labelList xmlns:clbl="http://schemas.microsoft.com/office/2020/mipLabelMetadata">
  <clbl:label id="{5ca93399-1184-430d-88a8-107721ef7b66}" enabled="0" method="" siteId="{5ca93399-1184-430d-88a8-107721ef7b66}" removed="1"/>
</clbl:labelList>
</file>

<file path=docProps/app.xml><?xml version="1.0" encoding="utf-8"?>
<Properties xmlns="http://schemas.openxmlformats.org/officeDocument/2006/extended-properties" xmlns:vt="http://schemas.openxmlformats.org/officeDocument/2006/docPropsVTypes">
  <Template>Normal</Template>
  <TotalTime>30</TotalTime>
  <Pages>9</Pages>
  <Words>2217</Words>
  <Characters>11751</Characters>
  <Application>Microsoft Office Word</Application>
  <DocSecurity>0</DocSecurity>
  <Lines>97</Lines>
  <Paragraphs>27</Paragraphs>
  <ScaleCrop>false</ScaleCrop>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Innhold i guide om arrangementsteknikk</dc:title>
  <dc:subject/>
  <dc:creator>us-kavi</dc:creator>
  <cp:keywords/>
  <cp:lastModifiedBy>Ølstad, Karsten</cp:lastModifiedBy>
  <cp:revision>27</cp:revision>
  <cp:lastPrinted>2019-11-20T22:24:00Z</cp:lastPrinted>
  <dcterms:created xsi:type="dcterms:W3CDTF">2024-11-13T13:32:00Z</dcterms:created>
  <dcterms:modified xsi:type="dcterms:W3CDTF">2024-11-22T14:36:00Z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0x010100E64AC381E5C354478E44E08F29CF0C96</vt:lpwstr>
  </property>
  <property fmtid="{D5CDD505-2E9C-101B-9397-08002B2CF9AE}" pid="3" name="MediaServiceImageTags">
    <vt:lpwstr/>
  </property>
</Properties>
</file>